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71" w:rsidRPr="00193868" w:rsidRDefault="003F7693" w:rsidP="003F7693">
      <w:pPr>
        <w:pStyle w:val="a7"/>
        <w:spacing w:after="0" w:line="360" w:lineRule="auto"/>
        <w:ind w:firstLine="567"/>
        <w:rPr>
          <w:rFonts w:ascii="Times New Roman Cyr" w:hAnsi="Times New Roman Cyr"/>
          <w:b/>
          <w:bCs/>
          <w:sz w:val="28"/>
          <w:szCs w:val="28"/>
          <w:lang w:val="uk-UA"/>
        </w:rPr>
      </w:pPr>
      <w:r w:rsidRPr="00193868">
        <w:rPr>
          <w:rFonts w:ascii="Times New Roman Cyr" w:hAnsi="Times New Roman Cyr"/>
          <w:b/>
          <w:bCs/>
          <w:sz w:val="28"/>
          <w:szCs w:val="28"/>
        </w:rPr>
        <w:t xml:space="preserve">УДК </w:t>
      </w:r>
      <w:r w:rsidRPr="00193868">
        <w:rPr>
          <w:rFonts w:ascii="Times New Roman Cyr" w:hAnsi="Times New Roman Cyr"/>
          <w:b/>
          <w:bCs/>
          <w:sz w:val="28"/>
          <w:szCs w:val="28"/>
          <w:lang w:val="uk-UA"/>
        </w:rPr>
        <w:t>004.942+004.519.876.5</w:t>
      </w:r>
    </w:p>
    <w:p w:rsidR="007429A4" w:rsidRPr="00193868" w:rsidRDefault="007429A4" w:rsidP="003F7693">
      <w:pPr>
        <w:pStyle w:val="a7"/>
        <w:spacing w:after="0" w:line="360" w:lineRule="auto"/>
        <w:ind w:firstLine="567"/>
        <w:jc w:val="right"/>
        <w:rPr>
          <w:rFonts w:ascii="Times New Roman Cyr" w:hAnsi="Times New Roman Cyr"/>
          <w:bCs/>
          <w:i/>
          <w:iCs/>
          <w:sz w:val="28"/>
          <w:szCs w:val="28"/>
          <w:lang w:val="uk-UA"/>
        </w:rPr>
      </w:pPr>
      <w:r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  <w:lang w:val="uk-UA"/>
        </w:rPr>
        <w:t>О.</w:t>
      </w:r>
      <w:r w:rsidR="007441E0"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  <w:lang w:val="uk-UA"/>
        </w:rPr>
        <w:t>Б</w:t>
      </w:r>
      <w:r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="007441E0"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  <w:lang w:val="uk-UA"/>
        </w:rPr>
        <w:t>Одарущенко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к.т.н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., доцент </w:t>
      </w:r>
    </w:p>
    <w:p w:rsidR="007429A4" w:rsidRPr="00193868" w:rsidRDefault="007441E0" w:rsidP="003F7693">
      <w:pPr>
        <w:spacing w:after="0" w:line="360" w:lineRule="auto"/>
        <w:ind w:firstLine="567"/>
        <w:jc w:val="right"/>
        <w:rPr>
          <w:rFonts w:ascii="Times New Roman Cyr" w:hAnsi="Times New Roman Cyr"/>
          <w:bCs/>
          <w:i/>
          <w:iCs/>
          <w:sz w:val="28"/>
          <w:szCs w:val="28"/>
          <w:lang w:val="uk-UA"/>
        </w:rPr>
      </w:pP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М</w:t>
      </w:r>
      <w:r w:rsidR="007429A4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В</w:t>
      </w:r>
      <w:r w:rsidR="007429A4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. </w:t>
      </w: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Кисла</w:t>
      </w:r>
      <w:r w:rsidR="007429A4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, магістр</w:t>
      </w:r>
    </w:p>
    <w:p w:rsidR="007429A4" w:rsidRPr="00193868" w:rsidRDefault="00AB3A62" w:rsidP="003F7693">
      <w:pPr>
        <w:spacing w:after="0" w:line="360" w:lineRule="auto"/>
        <w:ind w:firstLine="567"/>
        <w:jc w:val="right"/>
        <w:rPr>
          <w:rFonts w:ascii="Times New Roman Cyr" w:hAnsi="Times New Roman Cyr"/>
          <w:bCs/>
          <w:i/>
          <w:iCs/>
          <w:sz w:val="28"/>
          <w:szCs w:val="28"/>
          <w:lang w:val="uk-UA"/>
        </w:rPr>
      </w:pP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Полтавський</w:t>
      </w:r>
      <w:r w:rsidR="007429A4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національний технічний університет </w:t>
      </w:r>
    </w:p>
    <w:p w:rsidR="007429A4" w:rsidRPr="00193868" w:rsidRDefault="007429A4" w:rsidP="003F7693">
      <w:pPr>
        <w:spacing w:after="0" w:line="360" w:lineRule="auto"/>
        <w:ind w:firstLine="567"/>
        <w:jc w:val="right"/>
        <w:rPr>
          <w:rFonts w:ascii="Times New Roman Cyr" w:hAnsi="Times New Roman Cyr"/>
          <w:bCs/>
          <w:i/>
          <w:iCs/>
          <w:sz w:val="28"/>
          <w:szCs w:val="28"/>
          <w:lang w:val="uk-UA"/>
        </w:rPr>
      </w:pP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імені Юрія Кондратюка</w:t>
      </w:r>
    </w:p>
    <w:p w:rsidR="007429A4" w:rsidRPr="00193868" w:rsidRDefault="007441E0" w:rsidP="003F7693">
      <w:pPr>
        <w:pStyle w:val="a7"/>
        <w:spacing w:after="0" w:line="360" w:lineRule="auto"/>
        <w:ind w:firstLine="567"/>
        <w:jc w:val="center"/>
        <w:rPr>
          <w:rFonts w:ascii="Times New Roman Cyr" w:hAnsi="Times New Roman Cyr"/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193868">
        <w:rPr>
          <w:rFonts w:ascii="Times New Roman Cyr" w:hAnsi="Times New Roman Cyr"/>
          <w:b/>
          <w:iCs/>
          <w:color w:val="000000"/>
          <w:sz w:val="28"/>
          <w:szCs w:val="28"/>
          <w:shd w:val="clear" w:color="auto" w:fill="FFFFFF"/>
          <w:lang w:val="uk-UA"/>
        </w:rPr>
        <w:t>МОДЕЛЬ ЗАБЕЗПЕЧЕННЯ ФУНКЦІОНАЛЬНОЇ БЕЗПЕКИ СИСТЕМИ НОРМАЛЬНОЇ ЕКСПЛУАТАЦІЇ НА ОСНОВІ ПЛАТФОРМ, ЯКІ САМОДІАГНОСТУЮТЬСЯ І ПРОГРАМУЮТЬСЯ</w:t>
      </w:r>
    </w:p>
    <w:p w:rsidR="00B17172" w:rsidRPr="00193868" w:rsidRDefault="00B17172" w:rsidP="003F769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193868">
        <w:rPr>
          <w:rFonts w:ascii="Times New Roman Cyr" w:hAnsi="Times New Roman Cyr"/>
          <w:sz w:val="28"/>
          <w:szCs w:val="28"/>
          <w:lang w:val="uk-UA"/>
        </w:rPr>
        <w:t xml:space="preserve">У наш час існує багато важливих для нормального життя людини систем. За деякими з них потрібно постійно спостерігати і контролювати їхню роботу. Одним із різновидів таких систем є інформаційно-керуючі системи (ІКС). Відповідно до </w:t>
      </w:r>
      <w:r w:rsidR="00D05E5A" w:rsidRPr="00193868">
        <w:rPr>
          <w:rFonts w:ascii="Times New Roman Cyr" w:hAnsi="Times New Roman Cyr"/>
          <w:sz w:val="28"/>
          <w:szCs w:val="28"/>
          <w:lang w:val="uk-UA"/>
        </w:rPr>
        <w:t>державного станд</w:t>
      </w:r>
      <w:bookmarkStart w:id="0" w:name="_GoBack"/>
      <w:bookmarkEnd w:id="0"/>
      <w:r w:rsidR="00D05E5A" w:rsidRPr="00193868">
        <w:rPr>
          <w:rFonts w:ascii="Times New Roman Cyr" w:hAnsi="Times New Roman Cyr"/>
          <w:sz w:val="28"/>
          <w:szCs w:val="28"/>
          <w:lang w:val="uk-UA"/>
        </w:rPr>
        <w:t xml:space="preserve">арту України 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2941-94 «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Інформаційно-керуюча система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– це сукупність керованого об'єкта й автоматичних вимірювальних та керуючих пристроїв, у якій частину функцій виконує людина» </w:t>
      </w:r>
      <w:r w:rsidRPr="00193868">
        <w:rPr>
          <w:rFonts w:ascii="Times New Roman Cyr" w:hAnsi="Times New Roman Cyr"/>
          <w:sz w:val="28"/>
          <w:szCs w:val="28"/>
        </w:rPr>
        <w:t>[</w:t>
      </w:r>
      <w:r w:rsidRPr="00193868">
        <w:rPr>
          <w:rFonts w:ascii="Times New Roman Cyr" w:hAnsi="Times New Roman Cyr"/>
          <w:sz w:val="28"/>
          <w:szCs w:val="28"/>
        </w:rPr>
        <w:fldChar w:fldCharType="begin"/>
      </w:r>
      <w:r w:rsidRPr="00193868">
        <w:rPr>
          <w:rFonts w:ascii="Times New Roman Cyr" w:hAnsi="Times New Roman Cyr"/>
          <w:sz w:val="28"/>
          <w:szCs w:val="28"/>
        </w:rPr>
        <w:instrText xml:space="preserve"> REF дсту_2941 \r \h </w:instrText>
      </w:r>
      <w:r w:rsidR="00282BBC" w:rsidRPr="00193868">
        <w:rPr>
          <w:rFonts w:ascii="Times New Roman Cyr" w:hAnsi="Times New Roman Cyr"/>
          <w:sz w:val="28"/>
          <w:szCs w:val="28"/>
        </w:rPr>
        <w:instrText xml:space="preserve"> \* MERGEFORMAT </w:instrText>
      </w:r>
      <w:r w:rsidRPr="00193868">
        <w:rPr>
          <w:rFonts w:ascii="Times New Roman Cyr" w:hAnsi="Times New Roman Cyr"/>
          <w:sz w:val="28"/>
          <w:szCs w:val="28"/>
        </w:rPr>
      </w:r>
      <w:r w:rsidRPr="00193868">
        <w:rPr>
          <w:rFonts w:ascii="Times New Roman Cyr" w:hAnsi="Times New Roman Cyr"/>
          <w:sz w:val="28"/>
          <w:szCs w:val="28"/>
        </w:rPr>
        <w:fldChar w:fldCharType="separate"/>
      </w:r>
      <w:r w:rsidRPr="00193868">
        <w:rPr>
          <w:rFonts w:ascii="Times New Roman Cyr" w:hAnsi="Times New Roman Cyr"/>
          <w:sz w:val="28"/>
          <w:szCs w:val="28"/>
        </w:rPr>
        <w:t>1</w:t>
      </w:r>
      <w:r w:rsidRPr="00193868">
        <w:rPr>
          <w:rFonts w:ascii="Times New Roman Cyr" w:hAnsi="Times New Roman Cyr"/>
          <w:sz w:val="28"/>
          <w:szCs w:val="28"/>
        </w:rPr>
        <w:fldChar w:fldCharType="end"/>
      </w:r>
      <w:r w:rsidRPr="00193868">
        <w:rPr>
          <w:rFonts w:ascii="Times New Roman Cyr" w:hAnsi="Times New Roman Cyr"/>
          <w:sz w:val="28"/>
          <w:szCs w:val="28"/>
        </w:rPr>
        <w:t>]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. </w:t>
      </w:r>
    </w:p>
    <w:p w:rsidR="00B17172" w:rsidRPr="00193868" w:rsidRDefault="00B17172" w:rsidP="003F769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193868">
        <w:rPr>
          <w:rFonts w:ascii="Times New Roman Cyr" w:hAnsi="Times New Roman Cyr"/>
          <w:i/>
          <w:sz w:val="28"/>
          <w:szCs w:val="28"/>
          <w:lang w:val="uk-UA"/>
        </w:rPr>
        <w:t>Нормальна експлуатація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– це експлуатація виробів, згідно з дійсною експлуатаційною документацією. Системи, що призначені для здійснення нормальної експлуатації, називаються системами нормальної експлуатації (СНЕ). Представлена система має архітектуру 2оо3.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Архітектура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– це ряд спеціальних проектних рішень, які дозволяють наділити систему набором якостей, що збільшують її надійність. Дана архітектура складається з трьох каналів, з'єднаних паралельно з </w:t>
      </w:r>
      <w:proofErr w:type="spellStart"/>
      <w:r w:rsidRPr="00193868">
        <w:rPr>
          <w:rFonts w:ascii="Times New Roman Cyr" w:hAnsi="Times New Roman Cyr"/>
          <w:sz w:val="28"/>
          <w:szCs w:val="28"/>
          <w:lang w:val="uk-UA"/>
        </w:rPr>
        <w:t>мажоруванням</w:t>
      </w:r>
      <w:proofErr w:type="spellEnd"/>
      <w:r w:rsidRPr="00193868">
        <w:rPr>
          <w:rFonts w:ascii="Times New Roman Cyr" w:hAnsi="Times New Roman Cyr"/>
          <w:sz w:val="28"/>
          <w:szCs w:val="28"/>
          <w:lang w:val="uk-UA"/>
        </w:rPr>
        <w:t xml:space="preserve"> вихідних сигналів так, що вихідний стан не змінюється, якщо результат, що видається одним з каналів, відрізняється від результату, що видається двома іншими каналами</w:t>
      </w:r>
      <w:r w:rsidR="00D41851" w:rsidRPr="00193868">
        <w:rPr>
          <w:rFonts w:ascii="Times New Roman Cyr" w:hAnsi="Times New Roman Cyr"/>
          <w:sz w:val="28"/>
          <w:szCs w:val="28"/>
          <w:lang w:val="uk-UA"/>
        </w:rPr>
        <w:t xml:space="preserve"> [</w: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begin"/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instrText xml:space="preserve"> REF Федоров \r \h </w:instrText>
      </w:r>
      <w:r w:rsidR="00282BBC" w:rsidRPr="00193868">
        <w:rPr>
          <w:rFonts w:ascii="Times New Roman Cyr" w:hAnsi="Times New Roman Cyr"/>
          <w:sz w:val="28"/>
          <w:szCs w:val="28"/>
          <w:lang w:val="uk-UA"/>
        </w:rPr>
        <w:instrText xml:space="preserve"> \* MERGEFORMAT </w:instrTex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separate"/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t>2</w: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end"/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t>, с.165-166</w:t>
      </w:r>
      <w:r w:rsidR="00D41851" w:rsidRPr="00193868">
        <w:rPr>
          <w:rFonts w:ascii="Times New Roman Cyr" w:hAnsi="Times New Roman Cyr"/>
          <w:sz w:val="28"/>
          <w:szCs w:val="28"/>
          <w:lang w:val="uk-UA"/>
        </w:rPr>
        <w:t>]</w:t>
      </w:r>
      <w:r w:rsidRPr="00193868">
        <w:rPr>
          <w:rFonts w:ascii="Times New Roman Cyr" w:hAnsi="Times New Roman Cyr"/>
          <w:sz w:val="28"/>
          <w:szCs w:val="28"/>
          <w:lang w:val="uk-UA"/>
        </w:rPr>
        <w:t>.</w:t>
      </w:r>
    </w:p>
    <w:p w:rsidR="00B17172" w:rsidRPr="00193868" w:rsidRDefault="00B17172" w:rsidP="003F769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193868">
        <w:rPr>
          <w:rFonts w:ascii="Times New Roman Cyr" w:hAnsi="Times New Roman Cyr"/>
          <w:sz w:val="28"/>
          <w:szCs w:val="28"/>
          <w:lang w:val="uk-UA"/>
        </w:rPr>
        <w:t xml:space="preserve">Система складається з трьох ідентичних шаф формування сигналів, які утворюють три незалежних канали захисту, що резервують один одного.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Система справна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, коли вона здатна виконувати покладені на неї функції і в повній мірі відповідає нормативно-технічній документації.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Система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залишається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працездатною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, коли вона здатна виконувати покладені на неї функції, але не повністю відповідає нормативно-технічній документації. Коли </w:t>
      </w:r>
      <w:r w:rsidRPr="00193868">
        <w:rPr>
          <w:rFonts w:ascii="Times New Roman Cyr" w:hAnsi="Times New Roman Cyr"/>
          <w:sz w:val="28"/>
          <w:szCs w:val="28"/>
          <w:lang w:val="uk-UA"/>
        </w:rPr>
        <w:lastRenderedPageBreak/>
        <w:t xml:space="preserve">система не здатна виконувати покладені на неї функції і при цьому не відповідає нормативно-технічній документації, то вона є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непрацездатною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системою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. СНЕ, якій відповідає архітектура 2оо3, представлена на </w:t>
      </w:r>
      <w:r w:rsidRPr="00193868">
        <w:rPr>
          <w:rFonts w:ascii="Times New Roman Cyr" w:hAnsi="Times New Roman Cyr"/>
          <w:sz w:val="28"/>
          <w:szCs w:val="28"/>
          <w:lang w:val="uk-UA"/>
        </w:rPr>
        <w:fldChar w:fldCharType="begin"/>
      </w:r>
      <w:r w:rsidRPr="00193868">
        <w:rPr>
          <w:rFonts w:ascii="Times New Roman Cyr" w:hAnsi="Times New Roman Cyr"/>
          <w:sz w:val="28"/>
          <w:szCs w:val="28"/>
          <w:lang w:val="uk-UA"/>
        </w:rPr>
        <w:instrText xml:space="preserve"> REF _Ref417464583 \h  \* MERGEFORMAT </w:instrText>
      </w:r>
      <w:r w:rsidRPr="00193868">
        <w:rPr>
          <w:rFonts w:ascii="Times New Roman Cyr" w:hAnsi="Times New Roman Cyr"/>
          <w:sz w:val="28"/>
          <w:szCs w:val="28"/>
          <w:lang w:val="uk-UA"/>
        </w:rPr>
      </w:r>
      <w:r w:rsidRPr="00193868">
        <w:rPr>
          <w:rFonts w:ascii="Times New Roman Cyr" w:hAnsi="Times New Roman Cyr"/>
          <w:sz w:val="28"/>
          <w:szCs w:val="28"/>
          <w:lang w:val="uk-UA"/>
        </w:rPr>
        <w:fldChar w:fldCharType="separate"/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р</w:t>
      </w:r>
      <w:proofErr w:type="spellStart"/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ис</w:t>
      </w:r>
      <w:proofErr w:type="spellEnd"/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.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  <w:r w:rsidRPr="00193868">
        <w:rPr>
          <w:rFonts w:ascii="Times New Roman Cyr" w:eastAsia="Calibri" w:hAnsi="Times New Roman Cyr"/>
          <w:noProof/>
          <w:sz w:val="28"/>
          <w:szCs w:val="28"/>
          <w:lang w:eastAsia="en-US"/>
        </w:rPr>
        <w:t>1</w:t>
      </w:r>
      <w:r w:rsidRPr="00193868">
        <w:rPr>
          <w:rFonts w:ascii="Times New Roman Cyr" w:hAnsi="Times New Roman Cyr"/>
          <w:sz w:val="28"/>
          <w:szCs w:val="28"/>
          <w:lang w:val="uk-UA"/>
        </w:rPr>
        <w:fldChar w:fldCharType="end"/>
      </w:r>
      <w:r w:rsidRPr="00193868">
        <w:rPr>
          <w:rFonts w:ascii="Times New Roman Cyr" w:hAnsi="Times New Roman Cyr"/>
          <w:sz w:val="28"/>
          <w:szCs w:val="28"/>
          <w:lang w:val="uk-UA"/>
        </w:rPr>
        <w:t>.</w:t>
      </w:r>
    </w:p>
    <w:p w:rsidR="00B17172" w:rsidRPr="00193868" w:rsidRDefault="00FA6A0B" w:rsidP="003F7693">
      <w:pPr>
        <w:keepNext/>
        <w:tabs>
          <w:tab w:val="left" w:pos="0"/>
        </w:tabs>
        <w:spacing w:after="0" w:line="360" w:lineRule="auto"/>
        <w:jc w:val="center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hAnsi="Times New Roman Cyr"/>
          <w:sz w:val="28"/>
          <w:szCs w:val="28"/>
        </w:rPr>
        <w:object w:dxaOrig="6701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129.75pt" o:ole="">
            <v:imagedata r:id="rId9" o:title=""/>
          </v:shape>
          <o:OLEObject Type="Embed" ProgID="Visio.Drawing.11" ShapeID="_x0000_i1025" DrawAspect="Content" ObjectID="_1491802714" r:id="rId10"/>
        </w:object>
      </w:r>
    </w:p>
    <w:p w:rsidR="00B17172" w:rsidRPr="00193868" w:rsidRDefault="00B17172" w:rsidP="00FA6A0B">
      <w:pPr>
        <w:spacing w:after="0" w:line="360" w:lineRule="auto"/>
        <w:jc w:val="center"/>
        <w:rPr>
          <w:rFonts w:ascii="Times New Roman Cyr" w:hAnsi="Times New Roman Cyr"/>
          <w:bCs/>
          <w:i/>
          <w:sz w:val="28"/>
          <w:szCs w:val="28"/>
        </w:rPr>
      </w:pPr>
      <w:bookmarkStart w:id="1" w:name="_Ref417464583"/>
      <w:bookmarkStart w:id="2" w:name="_Ref417464578"/>
      <w:r w:rsidRPr="00193868">
        <w:rPr>
          <w:rFonts w:ascii="Times New Roman Cyr" w:hAnsi="Times New Roman Cyr"/>
          <w:bCs/>
          <w:i/>
          <w:sz w:val="28"/>
          <w:szCs w:val="28"/>
        </w:rPr>
        <w:t>Рис</w:t>
      </w:r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bCs/>
          <w:i/>
          <w:sz w:val="28"/>
          <w:szCs w:val="28"/>
        </w:rPr>
        <w:t xml:space="preserve"> </w: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begin"/>
      </w:r>
      <w:r w:rsidRPr="00193868">
        <w:rPr>
          <w:rFonts w:ascii="Times New Roman Cyr" w:hAnsi="Times New Roman Cyr"/>
          <w:bCs/>
          <w:i/>
          <w:sz w:val="28"/>
          <w:szCs w:val="28"/>
        </w:rPr>
        <w:instrText xml:space="preserve"> SEQ Рисунок \* ARABIC </w:instrTex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separate"/>
      </w:r>
      <w:r w:rsidRPr="00193868">
        <w:rPr>
          <w:rFonts w:ascii="Times New Roman Cyr" w:hAnsi="Times New Roman Cyr"/>
          <w:bCs/>
          <w:i/>
          <w:noProof/>
          <w:sz w:val="28"/>
          <w:szCs w:val="28"/>
        </w:rPr>
        <w:t>1</w: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end"/>
      </w:r>
      <w:bookmarkEnd w:id="1"/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 xml:space="preserve">. Структура </w:t>
      </w:r>
      <w:proofErr w:type="gramStart"/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>СНЕ</w:t>
      </w:r>
      <w:bookmarkEnd w:id="2"/>
      <w:proofErr w:type="gramEnd"/>
    </w:p>
    <w:p w:rsidR="00B17172" w:rsidRPr="00193868" w:rsidRDefault="00B17172" w:rsidP="003F769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193868">
        <w:rPr>
          <w:rFonts w:ascii="Times New Roman Cyr" w:hAnsi="Times New Roman Cyr"/>
          <w:sz w:val="28"/>
          <w:szCs w:val="28"/>
          <w:lang w:val="uk-UA"/>
        </w:rPr>
        <w:t>Для забезпечення нормального функціонування СНЕ використовують поняття «функціональна безпека». Відповідно до міжнародного стандарту МЕК 61508 «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Функціональна безпека (ФБ)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– це безпека, пов’язана з ненавмисно викликаними відмовами у виконанні окремих функцій системи»</w:t>
      </w:r>
      <w:r w:rsidR="00D41851" w:rsidRPr="00193868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D41851" w:rsidRPr="00193868">
        <w:rPr>
          <w:rFonts w:ascii="Times New Roman Cyr" w:hAnsi="Times New Roman Cyr"/>
          <w:sz w:val="28"/>
          <w:szCs w:val="28"/>
        </w:rPr>
        <w:t>[</w: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begin"/>
      </w:r>
      <w:r w:rsidR="00DF2526" w:rsidRPr="00193868">
        <w:rPr>
          <w:rFonts w:ascii="Times New Roman Cyr" w:hAnsi="Times New Roman Cyr"/>
          <w:sz w:val="28"/>
          <w:szCs w:val="28"/>
        </w:rPr>
        <w:instrText xml:space="preserve"> REF мек \r \h </w:instrText>
      </w:r>
      <w:r w:rsidR="00282BBC" w:rsidRPr="00193868">
        <w:rPr>
          <w:rFonts w:ascii="Times New Roman Cyr" w:hAnsi="Times New Roman Cyr"/>
          <w:sz w:val="28"/>
          <w:szCs w:val="28"/>
          <w:lang w:val="uk-UA"/>
        </w:rPr>
        <w:instrText xml:space="preserve"> \* MERGEFORMAT </w:instrTex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separate"/>
      </w:r>
      <w:r w:rsidR="00DF2526" w:rsidRPr="00193868">
        <w:rPr>
          <w:rFonts w:ascii="Times New Roman Cyr" w:hAnsi="Times New Roman Cyr"/>
          <w:sz w:val="28"/>
          <w:szCs w:val="28"/>
        </w:rPr>
        <w:t>3</w: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end"/>
      </w:r>
      <w:r w:rsidR="00D41851" w:rsidRPr="00193868">
        <w:rPr>
          <w:rFonts w:ascii="Times New Roman Cyr" w:hAnsi="Times New Roman Cyr"/>
          <w:sz w:val="28"/>
          <w:szCs w:val="28"/>
        </w:rPr>
        <w:t>]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. ФБ відноситься до систем, що відповідають за функції безпеки, вихід з ладу яких створює значні ризики для людей і навколишнього середовища. </w:t>
      </w:r>
    </w:p>
    <w:p w:rsidR="00B17172" w:rsidRPr="00193868" w:rsidRDefault="00B17172" w:rsidP="003F769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193868">
        <w:rPr>
          <w:rFonts w:ascii="Times New Roman Cyr" w:hAnsi="Times New Roman Cyr"/>
          <w:sz w:val="28"/>
          <w:szCs w:val="28"/>
          <w:lang w:val="uk-UA"/>
        </w:rPr>
        <w:t xml:space="preserve">Щоб домогтися ФБ, система у випадку аварії повинна привести обладнання в безпечний стан або забезпечити збереження такого стану. Зазвичай, аварії відбуваються через відмову фізичної чи програмної частини системи.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Відмова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– подія, яка полягає у втраті об'єктом здатності виконувати потрібну функцію, тобто в порушенні працездатного стану об'єкта. Відмови бувають виявлені та невиявлені.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Невиявлена відмова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– це відмова системи (елементу), яка не виявляється в момент свого виникнення за нормальної експлуатації і не виявляється передбаченими засобами контролю відповідно до регламенту техобслуговування і перевірок</w:t>
      </w:r>
      <w:r w:rsidR="00D41851" w:rsidRPr="00193868">
        <w:rPr>
          <w:rFonts w:ascii="Times New Roman Cyr" w:hAnsi="Times New Roman Cyr"/>
          <w:sz w:val="28"/>
          <w:szCs w:val="28"/>
          <w:lang w:val="uk-UA"/>
        </w:rPr>
        <w:t xml:space="preserve"> [</w: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begin"/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instrText xml:space="preserve"> </w:instrText>
      </w:r>
      <w:r w:rsidR="00DF2526" w:rsidRPr="00193868">
        <w:rPr>
          <w:rFonts w:ascii="Times New Roman Cyr" w:hAnsi="Times New Roman Cyr"/>
          <w:sz w:val="28"/>
          <w:szCs w:val="28"/>
        </w:rPr>
        <w:instrText>REF</w:instrTex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instrText xml:space="preserve"> дисертація \</w:instrText>
      </w:r>
      <w:r w:rsidR="00DF2526" w:rsidRPr="00193868">
        <w:rPr>
          <w:rFonts w:ascii="Times New Roman Cyr" w:hAnsi="Times New Roman Cyr"/>
          <w:sz w:val="28"/>
          <w:szCs w:val="28"/>
        </w:rPr>
        <w:instrText>r</w:instrTex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instrText xml:space="preserve"> \</w:instrText>
      </w:r>
      <w:r w:rsidR="00DF2526" w:rsidRPr="00193868">
        <w:rPr>
          <w:rFonts w:ascii="Times New Roman Cyr" w:hAnsi="Times New Roman Cyr"/>
          <w:sz w:val="28"/>
          <w:szCs w:val="28"/>
        </w:rPr>
        <w:instrText>h</w:instrTex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instrText xml:space="preserve"> </w:instrText>
      </w:r>
      <w:r w:rsidR="00282BBC" w:rsidRPr="00193868">
        <w:rPr>
          <w:rFonts w:ascii="Times New Roman Cyr" w:hAnsi="Times New Roman Cyr"/>
          <w:sz w:val="28"/>
          <w:szCs w:val="28"/>
          <w:lang w:val="uk-UA"/>
        </w:rPr>
        <w:instrText xml:space="preserve"> \* MERGEFORMAT </w:instrTex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separate"/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t>4</w: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end"/>
      </w:r>
      <w:r w:rsidR="00A62563" w:rsidRPr="00193868">
        <w:rPr>
          <w:rFonts w:ascii="Times New Roman Cyr" w:hAnsi="Times New Roman Cyr"/>
          <w:sz w:val="28"/>
          <w:szCs w:val="28"/>
          <w:lang w:val="uk-UA"/>
        </w:rPr>
        <w:t>, с.46-48</w:t>
      </w:r>
      <w:r w:rsidR="00D41851" w:rsidRPr="00193868">
        <w:rPr>
          <w:rFonts w:ascii="Times New Roman Cyr" w:hAnsi="Times New Roman Cyr"/>
          <w:sz w:val="28"/>
          <w:szCs w:val="28"/>
          <w:lang w:val="uk-UA"/>
        </w:rPr>
        <w:t>]</w:t>
      </w:r>
      <w:r w:rsidRPr="00193868">
        <w:rPr>
          <w:rFonts w:ascii="Times New Roman Cyr" w:hAnsi="Times New Roman Cyr"/>
          <w:sz w:val="28"/>
          <w:szCs w:val="28"/>
          <w:lang w:val="uk-UA"/>
        </w:rPr>
        <w:t>.</w:t>
      </w:r>
    </w:p>
    <w:p w:rsidR="00B17172" w:rsidRPr="00193868" w:rsidRDefault="00B17172" w:rsidP="003F769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hAnsi="Times New Roman Cyr"/>
          <w:sz w:val="28"/>
          <w:szCs w:val="28"/>
          <w:lang w:val="uk-UA"/>
        </w:rPr>
        <w:t>Відповідно до структури СНЕ було побудоване дерево відмов (</w:t>
      </w:r>
      <w:r w:rsidRPr="00193868">
        <w:rPr>
          <w:rFonts w:ascii="Times New Roman Cyr" w:hAnsi="Times New Roman Cyr"/>
          <w:sz w:val="28"/>
          <w:szCs w:val="28"/>
          <w:lang w:val="uk-UA"/>
        </w:rPr>
        <w:fldChar w:fldCharType="begin"/>
      </w:r>
      <w:r w:rsidRPr="00193868">
        <w:rPr>
          <w:rFonts w:ascii="Times New Roman Cyr" w:hAnsi="Times New Roman Cyr"/>
          <w:sz w:val="28"/>
          <w:szCs w:val="28"/>
          <w:lang w:val="uk-UA"/>
        </w:rPr>
        <w:instrText xml:space="preserve"> REF _Ref417464664 \h  \* MERGEFORMAT </w:instrText>
      </w:r>
      <w:r w:rsidRPr="00193868">
        <w:rPr>
          <w:rFonts w:ascii="Times New Roman Cyr" w:hAnsi="Times New Roman Cyr"/>
          <w:sz w:val="28"/>
          <w:szCs w:val="28"/>
          <w:lang w:val="uk-UA"/>
        </w:rPr>
      </w:r>
      <w:r w:rsidRPr="00193868">
        <w:rPr>
          <w:rFonts w:ascii="Times New Roman Cyr" w:hAnsi="Times New Roman Cyr"/>
          <w:sz w:val="28"/>
          <w:szCs w:val="28"/>
          <w:lang w:val="uk-UA"/>
        </w:rPr>
        <w:fldChar w:fldCharType="separate"/>
      </w:r>
      <w:r w:rsidRPr="00193868">
        <w:rPr>
          <w:rFonts w:ascii="Times New Roman Cyr" w:hAnsi="Times New Roman Cyr"/>
          <w:bCs/>
          <w:sz w:val="28"/>
          <w:szCs w:val="28"/>
          <w:lang w:val="uk-UA"/>
        </w:rPr>
        <w:t>р</w:t>
      </w:r>
      <w:proofErr w:type="spellStart"/>
      <w:r w:rsidRPr="00193868">
        <w:rPr>
          <w:rFonts w:ascii="Times New Roman Cyr" w:hAnsi="Times New Roman Cyr"/>
          <w:bCs/>
          <w:sz w:val="28"/>
          <w:szCs w:val="28"/>
        </w:rPr>
        <w:t>ис</w:t>
      </w:r>
      <w:proofErr w:type="spellEnd"/>
      <w:r w:rsidRPr="00193868">
        <w:rPr>
          <w:rFonts w:ascii="Times New Roman Cyr" w:hAnsi="Times New Roman Cyr"/>
          <w:bCs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bCs/>
          <w:sz w:val="28"/>
          <w:szCs w:val="28"/>
        </w:rPr>
        <w:t xml:space="preserve"> </w:t>
      </w:r>
      <w:r w:rsidRPr="00193868">
        <w:rPr>
          <w:rFonts w:ascii="Times New Roman Cyr" w:hAnsi="Times New Roman Cyr"/>
          <w:bCs/>
          <w:noProof/>
          <w:sz w:val="28"/>
          <w:szCs w:val="28"/>
        </w:rPr>
        <w:t>2</w:t>
      </w:r>
      <w:r w:rsidRPr="00193868">
        <w:rPr>
          <w:rFonts w:ascii="Times New Roman Cyr" w:hAnsi="Times New Roman Cyr"/>
          <w:sz w:val="28"/>
          <w:szCs w:val="28"/>
          <w:lang w:val="uk-UA"/>
        </w:rPr>
        <w:fldChar w:fldCharType="end"/>
      </w:r>
      <w:r w:rsidRPr="00193868">
        <w:rPr>
          <w:rFonts w:ascii="Times New Roman Cyr" w:hAnsi="Times New Roman Cyr"/>
          <w:sz w:val="28"/>
          <w:szCs w:val="28"/>
          <w:lang w:val="uk-UA"/>
        </w:rPr>
        <w:t>)</w:t>
      </w:r>
      <w:r w:rsidR="00D3506F" w:rsidRPr="00193868">
        <w:rPr>
          <w:rFonts w:ascii="Times New Roman Cyr" w:hAnsi="Times New Roman Cyr"/>
          <w:sz w:val="28"/>
          <w:szCs w:val="28"/>
        </w:rPr>
        <w:t xml:space="preserve"> [</w:t>
      </w:r>
      <w:r w:rsidR="00D3506F" w:rsidRPr="00193868">
        <w:rPr>
          <w:rFonts w:ascii="Times New Roman Cyr" w:hAnsi="Times New Roman Cyr"/>
          <w:sz w:val="28"/>
          <w:szCs w:val="28"/>
          <w:lang w:val="en-US"/>
        </w:rPr>
        <w:fldChar w:fldCharType="begin"/>
      </w:r>
      <w:r w:rsidR="00D3506F" w:rsidRPr="00193868">
        <w:rPr>
          <w:rFonts w:ascii="Times New Roman Cyr" w:hAnsi="Times New Roman Cyr"/>
          <w:sz w:val="28"/>
          <w:szCs w:val="28"/>
        </w:rPr>
        <w:instrText xml:space="preserve"> </w:instrText>
      </w:r>
      <w:r w:rsidR="00D3506F" w:rsidRPr="00193868">
        <w:rPr>
          <w:rFonts w:ascii="Times New Roman Cyr" w:hAnsi="Times New Roman Cyr"/>
          <w:sz w:val="28"/>
          <w:szCs w:val="28"/>
          <w:lang w:val="en-US"/>
        </w:rPr>
        <w:instrText>REF</w:instrText>
      </w:r>
      <w:r w:rsidR="00D3506F" w:rsidRPr="00193868">
        <w:rPr>
          <w:rFonts w:ascii="Times New Roman Cyr" w:hAnsi="Times New Roman Cyr"/>
          <w:sz w:val="28"/>
          <w:szCs w:val="28"/>
        </w:rPr>
        <w:instrText xml:space="preserve"> дисертація \</w:instrText>
      </w:r>
      <w:r w:rsidR="00D3506F" w:rsidRPr="00193868">
        <w:rPr>
          <w:rFonts w:ascii="Times New Roman Cyr" w:hAnsi="Times New Roman Cyr"/>
          <w:sz w:val="28"/>
          <w:szCs w:val="28"/>
          <w:lang w:val="en-US"/>
        </w:rPr>
        <w:instrText>r</w:instrText>
      </w:r>
      <w:r w:rsidR="00D3506F" w:rsidRPr="00193868">
        <w:rPr>
          <w:rFonts w:ascii="Times New Roman Cyr" w:hAnsi="Times New Roman Cyr"/>
          <w:sz w:val="28"/>
          <w:szCs w:val="28"/>
        </w:rPr>
        <w:instrText xml:space="preserve"> \</w:instrText>
      </w:r>
      <w:r w:rsidR="00D3506F" w:rsidRPr="00193868">
        <w:rPr>
          <w:rFonts w:ascii="Times New Roman Cyr" w:hAnsi="Times New Roman Cyr"/>
          <w:sz w:val="28"/>
          <w:szCs w:val="28"/>
          <w:lang w:val="en-US"/>
        </w:rPr>
        <w:instrText>h</w:instrText>
      </w:r>
      <w:r w:rsidR="00D3506F" w:rsidRPr="00193868">
        <w:rPr>
          <w:rFonts w:ascii="Times New Roman Cyr" w:hAnsi="Times New Roman Cyr"/>
          <w:sz w:val="28"/>
          <w:szCs w:val="28"/>
        </w:rPr>
        <w:instrText xml:space="preserve"> </w:instrText>
      </w:r>
      <w:r w:rsidR="00D3506F" w:rsidRPr="00193868">
        <w:rPr>
          <w:rFonts w:ascii="Times New Roman Cyr" w:hAnsi="Times New Roman Cyr"/>
          <w:sz w:val="28"/>
          <w:szCs w:val="28"/>
          <w:lang w:val="en-US"/>
        </w:rPr>
      </w:r>
      <w:r w:rsidR="00193868" w:rsidRPr="00193868">
        <w:rPr>
          <w:rFonts w:ascii="Times New Roman Cyr" w:hAnsi="Times New Roman Cyr"/>
          <w:sz w:val="28"/>
          <w:szCs w:val="28"/>
        </w:rPr>
        <w:instrText xml:space="preserve"> \* </w:instrText>
      </w:r>
      <w:r w:rsidR="00193868" w:rsidRPr="00193868">
        <w:rPr>
          <w:rFonts w:ascii="Times New Roman Cyr" w:hAnsi="Times New Roman Cyr"/>
          <w:sz w:val="28"/>
          <w:szCs w:val="28"/>
          <w:lang w:val="en-US"/>
        </w:rPr>
        <w:instrText>MERGEFORMAT</w:instrText>
      </w:r>
      <w:r w:rsidR="00193868" w:rsidRPr="00193868">
        <w:rPr>
          <w:rFonts w:ascii="Times New Roman Cyr" w:hAnsi="Times New Roman Cyr"/>
          <w:sz w:val="28"/>
          <w:szCs w:val="28"/>
        </w:rPr>
        <w:instrText xml:space="preserve"> </w:instrText>
      </w:r>
      <w:r w:rsidR="00D3506F" w:rsidRPr="00193868">
        <w:rPr>
          <w:rFonts w:ascii="Times New Roman Cyr" w:hAnsi="Times New Roman Cyr"/>
          <w:sz w:val="28"/>
          <w:szCs w:val="28"/>
          <w:lang w:val="en-US"/>
        </w:rPr>
        <w:fldChar w:fldCharType="separate"/>
      </w:r>
      <w:r w:rsidR="00D3506F" w:rsidRPr="00193868">
        <w:rPr>
          <w:rFonts w:ascii="Times New Roman Cyr" w:hAnsi="Times New Roman Cyr"/>
          <w:sz w:val="28"/>
          <w:szCs w:val="28"/>
        </w:rPr>
        <w:t>4</w:t>
      </w:r>
      <w:r w:rsidR="00D3506F" w:rsidRPr="00193868">
        <w:rPr>
          <w:rFonts w:ascii="Times New Roman Cyr" w:hAnsi="Times New Roman Cyr"/>
          <w:sz w:val="28"/>
          <w:szCs w:val="28"/>
          <w:lang w:val="en-US"/>
        </w:rPr>
        <w:fldChar w:fldCharType="end"/>
      </w:r>
      <w:r w:rsidR="00D3506F" w:rsidRPr="00193868">
        <w:rPr>
          <w:rFonts w:ascii="Times New Roman Cyr" w:hAnsi="Times New Roman Cyr"/>
          <w:sz w:val="28"/>
          <w:szCs w:val="28"/>
        </w:rPr>
        <w:t>,</w:t>
      </w:r>
      <w:r w:rsidR="00D3506F" w:rsidRPr="00193868">
        <w:rPr>
          <w:rFonts w:ascii="Times New Roman Cyr" w:hAnsi="Times New Roman Cyr"/>
          <w:sz w:val="28"/>
          <w:szCs w:val="28"/>
          <w:lang w:val="uk-UA"/>
        </w:rPr>
        <w:t xml:space="preserve"> с.49</w:t>
      </w:r>
      <w:r w:rsidR="00D3506F" w:rsidRPr="00193868">
        <w:rPr>
          <w:rFonts w:ascii="Times New Roman Cyr" w:hAnsi="Times New Roman Cyr"/>
          <w:sz w:val="28"/>
          <w:szCs w:val="28"/>
        </w:rPr>
        <w:t>]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.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Дерево відмов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– це логічна діаграма, яка відображає відмови частин системи, внутрішніх подій або їх комбінацій, що призводять до визначеної небажаної події. 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Вершини графа описують наступні функціональні стани СНЕ:</w:t>
      </w:r>
    </w:p>
    <w:p w:rsidR="00B17172" w:rsidRPr="00193868" w:rsidRDefault="00B17172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3 –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 система справна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;</w:t>
      </w:r>
    </w:p>
    <w:p w:rsidR="00B17172" w:rsidRPr="00193868" w:rsidRDefault="00B17172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lastRenderedPageBreak/>
        <w:t xml:space="preserve">2 – 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система працездатна, відмовив канал (система несправна), відмова виявлена і канал відновлюється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;</w:t>
      </w:r>
    </w:p>
    <w:p w:rsidR="00B17172" w:rsidRPr="00193868" w:rsidRDefault="00B17172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1 – 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система непрацездатна, відмовили два канали, відмови виявлені і канал відновлюється;</w:t>
      </w:r>
    </w:p>
    <w:p w:rsidR="00B17172" w:rsidRPr="00193868" w:rsidRDefault="00B17172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2</w:t>
      </w:r>
      <w:r w:rsidRPr="00193868">
        <w:rPr>
          <w:rFonts w:ascii="Times New Roman Cyr" w:eastAsia="Calibri" w:hAnsi="Times New Roman Cyr"/>
          <w:sz w:val="28"/>
          <w:szCs w:val="28"/>
          <w:vertAlign w:val="subscript"/>
          <w:lang w:val="en-US" w:eastAsia="en-US"/>
        </w:rPr>
        <w:t>F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– 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система працездатна, відмовив канал (система несправна), відмова не виявлена і канал не відновлюється;</w:t>
      </w:r>
    </w:p>
    <w:p w:rsidR="00B17172" w:rsidRPr="00193868" w:rsidRDefault="00B17172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1</w:t>
      </w:r>
      <w:r w:rsidRPr="00193868">
        <w:rPr>
          <w:rFonts w:ascii="Times New Roman Cyr" w:eastAsia="Calibri" w:hAnsi="Times New Roman Cyr"/>
          <w:sz w:val="28"/>
          <w:szCs w:val="28"/>
          <w:vertAlign w:val="subscript"/>
          <w:lang w:val="en-US" w:eastAsia="en-US"/>
        </w:rPr>
        <w:t>F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– 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система непрацездатна, відмовили два канали, виявлена відмова одного каналу і канал відновлюється, відмова іншого каналу не виявлена і канал не відновлюється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.</w:t>
      </w:r>
    </w:p>
    <w:p w:rsidR="00B17172" w:rsidRPr="00193868" w:rsidRDefault="00FE353C" w:rsidP="003F7693">
      <w:pPr>
        <w:keepNext/>
        <w:tabs>
          <w:tab w:val="left" w:pos="0"/>
        </w:tabs>
        <w:spacing w:after="0" w:line="360" w:lineRule="auto"/>
        <w:jc w:val="center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hAnsi="Times New Roman Cyr"/>
          <w:sz w:val="28"/>
          <w:szCs w:val="28"/>
        </w:rPr>
        <w:object w:dxaOrig="5530" w:dyaOrig="4115">
          <v:shape id="_x0000_i1026" type="#_x0000_t75" style="width:204.75pt;height:153pt" o:ole="">
            <v:imagedata r:id="rId11" o:title=""/>
          </v:shape>
          <o:OLEObject Type="Embed" ProgID="Visio.Drawing.11" ShapeID="_x0000_i1026" DrawAspect="Content" ObjectID="_1491802715" r:id="rId12"/>
        </w:object>
      </w:r>
    </w:p>
    <w:p w:rsidR="00B17172" w:rsidRPr="00193868" w:rsidRDefault="00B17172" w:rsidP="003F7693">
      <w:pPr>
        <w:spacing w:after="0" w:line="360" w:lineRule="auto"/>
        <w:jc w:val="center"/>
        <w:rPr>
          <w:rFonts w:ascii="Times New Roman Cyr" w:hAnsi="Times New Roman Cyr"/>
          <w:bCs/>
          <w:i/>
          <w:sz w:val="28"/>
          <w:szCs w:val="28"/>
        </w:rPr>
      </w:pPr>
      <w:r w:rsidRPr="00193868">
        <w:rPr>
          <w:rFonts w:ascii="Times New Roman Cyr" w:hAnsi="Times New Roman Cyr"/>
          <w:bCs/>
          <w:i/>
          <w:sz w:val="28"/>
          <w:szCs w:val="28"/>
        </w:rPr>
        <w:t>Рис</w:t>
      </w:r>
      <w:r w:rsidR="00945E01"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bCs/>
          <w:i/>
          <w:sz w:val="28"/>
          <w:szCs w:val="28"/>
        </w:rPr>
        <w:t xml:space="preserve"> </w: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begin"/>
      </w:r>
      <w:r w:rsidRPr="00193868">
        <w:rPr>
          <w:rFonts w:ascii="Times New Roman Cyr" w:hAnsi="Times New Roman Cyr"/>
          <w:bCs/>
          <w:i/>
          <w:sz w:val="28"/>
          <w:szCs w:val="28"/>
        </w:rPr>
        <w:instrText xml:space="preserve"> SEQ Рисунок \* ARABIC </w:instrTex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separate"/>
      </w:r>
      <w:r w:rsidR="00945E01" w:rsidRPr="00193868">
        <w:rPr>
          <w:rFonts w:ascii="Times New Roman Cyr" w:hAnsi="Times New Roman Cyr"/>
          <w:bCs/>
          <w:i/>
          <w:noProof/>
          <w:sz w:val="28"/>
          <w:szCs w:val="28"/>
        </w:rPr>
        <w:t>2</w: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end"/>
      </w:r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>. Дерево відмов СНЕ</w:t>
      </w:r>
    </w:p>
    <w:p w:rsidR="00B17172" w:rsidRPr="00193868" w:rsidRDefault="00B17172" w:rsidP="003F769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193868">
        <w:rPr>
          <w:rFonts w:ascii="Times New Roman Cyr" w:hAnsi="Times New Roman Cyr"/>
          <w:sz w:val="28"/>
          <w:szCs w:val="28"/>
          <w:lang w:val="uk-UA"/>
        </w:rPr>
        <w:t xml:space="preserve">Використовуючи дерево відмов і </w:t>
      </w:r>
      <w:proofErr w:type="spellStart"/>
      <w:r w:rsidRPr="00193868">
        <w:rPr>
          <w:rFonts w:ascii="Times New Roman Cyr" w:hAnsi="Times New Roman Cyr"/>
          <w:sz w:val="28"/>
          <w:szCs w:val="28"/>
          <w:lang w:val="uk-UA"/>
        </w:rPr>
        <w:t>марковське</w:t>
      </w:r>
      <w:proofErr w:type="spellEnd"/>
      <w:r w:rsidRPr="00193868">
        <w:rPr>
          <w:rFonts w:ascii="Times New Roman Cyr" w:hAnsi="Times New Roman Cyr"/>
          <w:sz w:val="28"/>
          <w:szCs w:val="28"/>
          <w:lang w:val="uk-UA"/>
        </w:rPr>
        <w:t xml:space="preserve"> моделювання, була побудована </w:t>
      </w:r>
      <w:proofErr w:type="spellStart"/>
      <w:r w:rsidRPr="00193868">
        <w:rPr>
          <w:rFonts w:ascii="Times New Roman Cyr" w:hAnsi="Times New Roman Cyr"/>
          <w:sz w:val="28"/>
          <w:szCs w:val="28"/>
          <w:lang w:val="uk-UA"/>
        </w:rPr>
        <w:t>багатофрагментна</w:t>
      </w:r>
      <w:proofErr w:type="spellEnd"/>
      <w:r w:rsidRPr="00193868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sz w:val="28"/>
          <w:szCs w:val="28"/>
          <w:lang w:val="uk-UA"/>
        </w:rPr>
        <w:t>марковська</w:t>
      </w:r>
      <w:proofErr w:type="spellEnd"/>
      <w:r w:rsidRPr="00193868">
        <w:rPr>
          <w:rFonts w:ascii="Times New Roman Cyr" w:hAnsi="Times New Roman Cyr"/>
          <w:sz w:val="28"/>
          <w:szCs w:val="28"/>
          <w:lang w:val="uk-UA"/>
        </w:rPr>
        <w:t xml:space="preserve"> модель (БФМ) СНЕ (</w:t>
      </w:r>
      <w:r w:rsidRPr="00193868">
        <w:rPr>
          <w:rFonts w:ascii="Times New Roman Cyr" w:hAnsi="Times New Roman Cyr"/>
          <w:sz w:val="28"/>
          <w:szCs w:val="28"/>
          <w:lang w:val="uk-UA"/>
        </w:rPr>
        <w:fldChar w:fldCharType="begin"/>
      </w:r>
      <w:r w:rsidRPr="00193868">
        <w:rPr>
          <w:rFonts w:ascii="Times New Roman Cyr" w:hAnsi="Times New Roman Cyr"/>
          <w:sz w:val="28"/>
          <w:szCs w:val="28"/>
          <w:lang w:val="uk-UA"/>
        </w:rPr>
        <w:instrText xml:space="preserve"> REF _Ref417464734 \h  \* MERGEFORMAT </w:instrText>
      </w:r>
      <w:r w:rsidRPr="00193868">
        <w:rPr>
          <w:rFonts w:ascii="Times New Roman Cyr" w:hAnsi="Times New Roman Cyr"/>
          <w:sz w:val="28"/>
          <w:szCs w:val="28"/>
          <w:lang w:val="uk-UA"/>
        </w:rPr>
      </w:r>
      <w:r w:rsidRPr="00193868">
        <w:rPr>
          <w:rFonts w:ascii="Times New Roman Cyr" w:hAnsi="Times New Roman Cyr"/>
          <w:sz w:val="28"/>
          <w:szCs w:val="28"/>
          <w:lang w:val="uk-UA"/>
        </w:rPr>
        <w:fldChar w:fldCharType="separate"/>
      </w:r>
      <w:r w:rsidRPr="00193868">
        <w:rPr>
          <w:rFonts w:ascii="Times New Roman Cyr" w:hAnsi="Times New Roman Cyr"/>
          <w:bCs/>
          <w:sz w:val="28"/>
          <w:szCs w:val="28"/>
          <w:lang w:val="uk-UA"/>
        </w:rPr>
        <w:t>р</w:t>
      </w:r>
      <w:proofErr w:type="spellStart"/>
      <w:r w:rsidRPr="00193868">
        <w:rPr>
          <w:rFonts w:ascii="Times New Roman Cyr" w:hAnsi="Times New Roman Cyr"/>
          <w:bCs/>
          <w:sz w:val="28"/>
          <w:szCs w:val="28"/>
        </w:rPr>
        <w:t>ис</w:t>
      </w:r>
      <w:proofErr w:type="spellEnd"/>
      <w:r w:rsidRPr="00193868">
        <w:rPr>
          <w:rFonts w:ascii="Times New Roman Cyr" w:hAnsi="Times New Roman Cyr"/>
          <w:bCs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bCs/>
          <w:sz w:val="28"/>
          <w:szCs w:val="28"/>
        </w:rPr>
        <w:t xml:space="preserve"> </w:t>
      </w:r>
      <w:r w:rsidRPr="00193868">
        <w:rPr>
          <w:rFonts w:ascii="Times New Roman Cyr" w:hAnsi="Times New Roman Cyr"/>
          <w:bCs/>
          <w:noProof/>
          <w:sz w:val="28"/>
          <w:szCs w:val="28"/>
        </w:rPr>
        <w:t>3</w:t>
      </w:r>
      <w:r w:rsidRPr="00193868">
        <w:rPr>
          <w:rFonts w:ascii="Times New Roman Cyr" w:hAnsi="Times New Roman Cyr"/>
          <w:sz w:val="28"/>
          <w:szCs w:val="28"/>
          <w:lang w:val="uk-UA"/>
        </w:rPr>
        <w:fldChar w:fldCharType="end"/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).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БФМ СНЕ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– це представлення ланок </w:t>
      </w:r>
      <w:proofErr w:type="spellStart"/>
      <w:r w:rsidRPr="00193868">
        <w:rPr>
          <w:rFonts w:ascii="Times New Roman Cyr" w:hAnsi="Times New Roman Cyr"/>
          <w:sz w:val="28"/>
          <w:szCs w:val="28"/>
          <w:lang w:val="uk-UA"/>
        </w:rPr>
        <w:t>марковського</w:t>
      </w:r>
      <w:proofErr w:type="spellEnd"/>
      <w:r w:rsidRPr="00193868">
        <w:rPr>
          <w:rFonts w:ascii="Times New Roman Cyr" w:hAnsi="Times New Roman Cyr"/>
          <w:sz w:val="28"/>
          <w:szCs w:val="28"/>
          <w:lang w:val="uk-UA"/>
        </w:rPr>
        <w:t xml:space="preserve"> ланцюга (МЛ) у вигляді сукупності фрагментів, що повторюються і відрізняються одним або декількома параметрами. У БФМ СНЕ враховано як фізичні, так і програмні відмови та відновлення системи</w:t>
      </w:r>
      <w:r w:rsidR="00D41851" w:rsidRPr="00193868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D41851" w:rsidRPr="00193868">
        <w:rPr>
          <w:rFonts w:ascii="Times New Roman Cyr" w:hAnsi="Times New Roman Cyr"/>
          <w:sz w:val="28"/>
          <w:szCs w:val="28"/>
        </w:rPr>
        <w:t>[</w: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begin"/>
      </w:r>
      <w:r w:rsidR="00DF2526" w:rsidRPr="00193868">
        <w:rPr>
          <w:rFonts w:ascii="Times New Roman Cyr" w:hAnsi="Times New Roman Cyr"/>
          <w:sz w:val="28"/>
          <w:szCs w:val="28"/>
        </w:rPr>
        <w:instrText xml:space="preserve"> REF дисертація \r \h </w:instrText>
      </w:r>
      <w:r w:rsidR="00282BBC" w:rsidRPr="00193868">
        <w:rPr>
          <w:rFonts w:ascii="Times New Roman Cyr" w:hAnsi="Times New Roman Cyr"/>
          <w:sz w:val="28"/>
          <w:szCs w:val="28"/>
          <w:lang w:val="uk-UA"/>
        </w:rPr>
        <w:instrText xml:space="preserve"> \* MERGEFORMAT </w:instrTex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separate"/>
      </w:r>
      <w:r w:rsidR="00DF2526" w:rsidRPr="00193868">
        <w:rPr>
          <w:rFonts w:ascii="Times New Roman Cyr" w:hAnsi="Times New Roman Cyr"/>
          <w:sz w:val="28"/>
          <w:szCs w:val="28"/>
        </w:rPr>
        <w:t>4</w:t>
      </w:r>
      <w:r w:rsidR="00DF2526" w:rsidRPr="00193868">
        <w:rPr>
          <w:rFonts w:ascii="Times New Roman Cyr" w:hAnsi="Times New Roman Cyr"/>
          <w:sz w:val="28"/>
          <w:szCs w:val="28"/>
          <w:lang w:val="uk-UA"/>
        </w:rPr>
        <w:fldChar w:fldCharType="end"/>
      </w:r>
      <w:r w:rsidR="00A62563" w:rsidRPr="00193868">
        <w:rPr>
          <w:rFonts w:ascii="Times New Roman Cyr" w:hAnsi="Times New Roman Cyr"/>
          <w:sz w:val="28"/>
          <w:szCs w:val="28"/>
          <w:lang w:val="uk-UA"/>
        </w:rPr>
        <w:t xml:space="preserve">, с.32-34, </w:t>
      </w:r>
      <w:r w:rsidR="00D3506F" w:rsidRPr="00193868">
        <w:rPr>
          <w:rFonts w:ascii="Times New Roman Cyr" w:hAnsi="Times New Roman Cyr"/>
          <w:sz w:val="28"/>
          <w:szCs w:val="28"/>
          <w:lang w:val="uk-UA"/>
        </w:rPr>
        <w:t>76-78</w:t>
      </w:r>
      <w:r w:rsidR="00D41851" w:rsidRPr="00193868">
        <w:rPr>
          <w:rFonts w:ascii="Times New Roman Cyr" w:hAnsi="Times New Roman Cyr"/>
          <w:sz w:val="28"/>
          <w:szCs w:val="28"/>
        </w:rPr>
        <w:t>]</w:t>
      </w:r>
      <w:r w:rsidRPr="00193868">
        <w:rPr>
          <w:rFonts w:ascii="Times New Roman Cyr" w:hAnsi="Times New Roman Cyr"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sz w:val="28"/>
          <w:szCs w:val="28"/>
        </w:rPr>
        <w:t xml:space="preserve"> </w:t>
      </w:r>
    </w:p>
    <w:p w:rsidR="00B17172" w:rsidRPr="00193868" w:rsidRDefault="00D05E5A" w:rsidP="003F7693">
      <w:pPr>
        <w:keepNext/>
        <w:tabs>
          <w:tab w:val="left" w:pos="0"/>
        </w:tabs>
        <w:spacing w:after="0" w:line="360" w:lineRule="auto"/>
        <w:jc w:val="center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eastAsia="Calibri" w:hAnsi="Times New Roman Cyr"/>
          <w:noProof/>
          <w:sz w:val="28"/>
          <w:szCs w:val="28"/>
        </w:rPr>
        <w:lastRenderedPageBreak/>
        <w:drawing>
          <wp:inline distT="0" distB="0" distL="0" distR="0" wp14:anchorId="677F3D13" wp14:editId="1756FE23">
            <wp:extent cx="2896412" cy="5086350"/>
            <wp:effectExtent l="0" t="0" r="0" b="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84" cy="5087706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B17172" w:rsidRPr="00193868" w:rsidRDefault="00B17172" w:rsidP="003F7693">
      <w:pPr>
        <w:spacing w:after="0" w:line="360" w:lineRule="auto"/>
        <w:jc w:val="center"/>
        <w:rPr>
          <w:rFonts w:ascii="Times New Roman Cyr" w:hAnsi="Times New Roman Cyr"/>
          <w:bCs/>
          <w:i/>
          <w:sz w:val="28"/>
          <w:szCs w:val="28"/>
        </w:rPr>
      </w:pPr>
      <w:r w:rsidRPr="00193868">
        <w:rPr>
          <w:rFonts w:ascii="Times New Roman Cyr" w:hAnsi="Times New Roman Cyr"/>
          <w:bCs/>
          <w:i/>
          <w:sz w:val="28"/>
          <w:szCs w:val="28"/>
        </w:rPr>
        <w:t>Рис</w:t>
      </w:r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bCs/>
          <w:i/>
          <w:sz w:val="28"/>
          <w:szCs w:val="28"/>
        </w:rPr>
        <w:t xml:space="preserve"> </w: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begin"/>
      </w:r>
      <w:r w:rsidRPr="00193868">
        <w:rPr>
          <w:rFonts w:ascii="Times New Roman Cyr" w:hAnsi="Times New Roman Cyr"/>
          <w:bCs/>
          <w:i/>
          <w:sz w:val="28"/>
          <w:szCs w:val="28"/>
        </w:rPr>
        <w:instrText xml:space="preserve"> SEQ Рисунок \* ARABIC </w:instrTex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separate"/>
      </w:r>
      <w:r w:rsidR="00FA6A0B" w:rsidRPr="00193868">
        <w:rPr>
          <w:rFonts w:ascii="Times New Roman Cyr" w:hAnsi="Times New Roman Cyr"/>
          <w:bCs/>
          <w:i/>
          <w:noProof/>
          <w:sz w:val="28"/>
          <w:szCs w:val="28"/>
        </w:rPr>
        <w:t>3</w: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end"/>
      </w:r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 xml:space="preserve">. Модель надійності </w:t>
      </w:r>
      <w:proofErr w:type="gramStart"/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>СНЕ</w:t>
      </w:r>
      <w:proofErr w:type="gramEnd"/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 xml:space="preserve"> (БФМ СНЕ)</w:t>
      </w:r>
    </w:p>
    <w:p w:rsidR="00B17172" w:rsidRPr="00193868" w:rsidRDefault="00B17172" w:rsidP="003F769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В моделі надійності СНЕ застосовуються наступні </w:t>
      </w:r>
      <w:r w:rsidR="00FE353C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параметри із такими значеннями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: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</w:p>
    <w:p w:rsidR="00B17172" w:rsidRPr="00193868" w:rsidRDefault="00F929C8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λ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-4</m:t>
            </m:r>
          </m:sup>
        </m:sSup>
      </m:oMath>
      <w:r w:rsidR="00B17172"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– </w:t>
      </w:r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інтенсивність відмов фізичної (апаратної) частини системи;</w:t>
      </w:r>
      <w:r w:rsidR="00B17172"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</w:p>
    <w:p w:rsidR="00B17172" w:rsidRPr="00193868" w:rsidRDefault="00F929C8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λ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d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=5∙</m:t>
        </m:r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-5</m:t>
            </m:r>
          </m:sup>
        </m:sSup>
      </m:oMath>
      <w:r w:rsidR="00B17172"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– </w:t>
      </w:r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інтенсивність відмов програмного забезпечення;</w:t>
      </w:r>
      <w:r w:rsidR="00B17172"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</w:p>
    <w:p w:rsidR="00B17172" w:rsidRPr="00193868" w:rsidRDefault="00F929C8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μ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=1</m:t>
        </m:r>
      </m:oMath>
      <w:r w:rsidR="00B17172"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– </w:t>
      </w:r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інтенсивність відновлення фізичної (апаратної) частини системи;</w:t>
      </w:r>
    </w:p>
    <w:p w:rsidR="00B17172" w:rsidRPr="00193868" w:rsidRDefault="00F929C8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μ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d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=0,01</m:t>
        </m:r>
      </m:oMath>
      <w:r w:rsidR="00B17172"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– </w:t>
      </w:r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інтенсивність відновлення програмного забезпечення;</w:t>
      </w:r>
      <w:r w:rsidR="00B17172"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</w:p>
    <w:p w:rsidR="00B17172" w:rsidRPr="00193868" w:rsidRDefault="00FE353C" w:rsidP="003F769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D=0,95</m:t>
        </m:r>
      </m:oMath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 і </w:t>
      </w: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D=0,99</m:t>
        </m:r>
      </m:oMath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 </w:t>
      </w:r>
      <w:r w:rsidR="00B17172"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– </w:t>
      </w:r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достовірність контролю і діагностики</w:t>
      </w:r>
      <w:r w:rsidR="00B17172" w:rsidRPr="00193868">
        <w:rPr>
          <w:rFonts w:ascii="Times New Roman Cyr" w:eastAsia="Calibri" w:hAnsi="Times New Roman Cyr"/>
          <w:sz w:val="28"/>
          <w:szCs w:val="28"/>
          <w:lang w:eastAsia="en-US"/>
        </w:rPr>
        <w:t>.</w:t>
      </w:r>
    </w:p>
    <w:p w:rsidR="00B17172" w:rsidRPr="00193868" w:rsidRDefault="00B17172" w:rsidP="003F7693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 Cyr" w:eastAsia="Calibri" w:hAnsi="Times New Roman Cyr"/>
          <w:i/>
          <w:sz w:val="28"/>
          <w:szCs w:val="28"/>
          <w:lang w:eastAsia="en-US"/>
        </w:rPr>
      </w:pP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Всі обрахунки проводилися на проміжку </w:t>
      </w:r>
      <m:oMath>
        <m:r>
          <w:rPr>
            <w:rFonts w:ascii="Cambria Math" w:hAnsi="Cambria Math"/>
            <w:sz w:val="28"/>
            <w:szCs w:val="28"/>
            <w:lang w:val="uk-UA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0;10000</m:t>
            </m:r>
          </m:e>
        </m:d>
      </m:oMath>
      <w:r w:rsidRPr="00193868">
        <w:rPr>
          <w:rFonts w:ascii="Times New Roman Cyr" w:hAnsi="Times New Roman Cyr"/>
          <w:sz w:val="28"/>
          <w:szCs w:val="28"/>
          <w:lang w:val="uk-UA"/>
        </w:rPr>
        <w:t xml:space="preserve"> із точністю </w:t>
      </w:r>
      <m:oMath>
        <m:r>
          <w:rPr>
            <w:rFonts w:ascii="Cambria Math" w:hAnsi="Cambria Math"/>
            <w:sz w:val="28"/>
            <w:szCs w:val="28"/>
            <w:lang w:val="en-US"/>
          </w:rPr>
          <m:t>e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</m:oMath>
      <w:r w:rsidRPr="00193868">
        <w:rPr>
          <w:rFonts w:ascii="Times New Roman Cyr" w:hAnsi="Times New Roman Cyr"/>
          <w:sz w:val="28"/>
          <w:szCs w:val="28"/>
        </w:rPr>
        <w:t>.</w:t>
      </w:r>
    </w:p>
    <w:p w:rsidR="00B17172" w:rsidRPr="00193868" w:rsidRDefault="00B17172" w:rsidP="003F769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 Cyr" w:eastAsia="Calibri" w:hAnsi="Times New Roman Cyr"/>
          <w:sz w:val="28"/>
          <w:szCs w:val="28"/>
          <w:lang w:val="uk-UA" w:eastAsia="en-US"/>
        </w:rPr>
      </w:pPr>
      <w:r w:rsidRPr="00193868">
        <w:rPr>
          <w:rFonts w:ascii="Times New Roman Cyr" w:hAnsi="Times New Roman Cyr"/>
          <w:sz w:val="28"/>
          <w:szCs w:val="28"/>
          <w:lang w:val="uk-UA"/>
        </w:rPr>
        <w:t>Були описані функціональні стани БФМ СНЕ та виділені стани, при яких система справна, працездатна та непрацездатна.</w:t>
      </w:r>
      <w:r w:rsidR="00945E01" w:rsidRPr="00193868">
        <w:rPr>
          <w:rFonts w:ascii="Times New Roman Cyr" w:hAnsi="Times New Roman Cyr"/>
          <w:sz w:val="28"/>
          <w:szCs w:val="28"/>
          <w:lang w:val="uk-UA"/>
        </w:rPr>
        <w:t xml:space="preserve"> В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ідповідно до побудованої 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lastRenderedPageBreak/>
        <w:t>БФМ скла</w:t>
      </w:r>
      <w:r w:rsidR="00945E01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ли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 систему диференціальних рівнянь (СДР) </w:t>
      </w:r>
      <w:proofErr w:type="spellStart"/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Колмогорова-Чепмена</w:t>
      </w:r>
      <w:proofErr w:type="spellEnd"/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, що у загальному вигляді має вид:</w:t>
      </w:r>
    </w:p>
    <w:p w:rsidR="00B17172" w:rsidRPr="00193868" w:rsidRDefault="00F929C8" w:rsidP="003F7693">
      <w:pPr>
        <w:tabs>
          <w:tab w:val="left" w:pos="5670"/>
        </w:tabs>
        <w:spacing w:after="0" w:line="360" w:lineRule="auto"/>
        <w:rPr>
          <w:rFonts w:ascii="Times New Roman Cyr" w:hAnsi="Times New Roman Cyr"/>
          <w:sz w:val="24"/>
          <w:szCs w:val="28"/>
          <w:lang w:val="uk-UA" w:eastAsia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8"/>
                    <w:lang w:val="en-US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8"/>
                      <w:lang w:val="uk-UA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d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8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8"/>
                      <w:lang w:val="uk-UA"/>
                    </w:rPr>
                    <m:t>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  <w:lang w:val="en-US"/>
                            </w:rPr>
                            <m:t>d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8"/>
                      <w:lang w:val="uk-UA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8"/>
                      <w:lang w:val="uk-UA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8"/>
                      <w:lang w:val="uk-UA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  <w:lang w:val="uk-UA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'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uk-UA"/>
                          </w:rPr>
                          <m:t>=-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8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8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8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uk-UA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1-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D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'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uk-UA"/>
                          </w:rPr>
                          <m:t>=-2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uk-UA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uk-U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uk-UA"/>
                              </w:rPr>
                              <m:t>4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4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'</m:t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lang w:val="uk-UA"/>
                                </w:rPr>
                                <m:t>=-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lang w:val="en-US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4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lang w:val="uk-UA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1-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lang w:val="uk-UA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1-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5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'</m:t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lang w:val="uk-UA"/>
                                </w:rPr>
                                <m:t>=-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5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lang w:val="uk-UA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uk-UA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uk-UA"/>
                                          </w:rPr>
                                          <m:t>6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uk-UA"/>
                                          </w:rPr>
                                          <m:t>'</m:t>
                                        </m:r>
                                      </m:sup>
                                    </m:sSub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lang w:val="uk-UA"/>
                                      </w:rPr>
                                      <m:t>=-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d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uk-UA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lang w:val="uk-UA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d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uk-UA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e>
                                </m:mr>
                                <m:m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uk-UA"/>
                                          </w:rPr>
                                          <m:t>7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uk-UA"/>
                                          </w:rPr>
                                          <m:t>'</m:t>
                                        </m:r>
                                      </m:sup>
                                    </m:sSub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lang w:val="uk-UA"/>
                                      </w:rPr>
                                      <m:t>=-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d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uk-UA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lang w:val="uk-UA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d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uk-UA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8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'</m:t>
                                              </m:r>
                                            </m:sup>
                                          </m:sSub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uk-UA"/>
                                            </w:rPr>
                                            <m:t>=-3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λ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8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uk-UA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μ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d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6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uk-UA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μ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9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</m:e>
                                      </m:mr>
                                      <m:m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9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'</m:t>
                                              </m:r>
                                            </m:sup>
                                          </m:sSub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uk-UA"/>
                                            </w:rPr>
                                            <m:t>=-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μ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p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+2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λ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p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9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uk-UA"/>
                                            </w:rPr>
                                            <m:t>+3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λ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>D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8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uk-UA"/>
                                            </w:rPr>
                                            <m:t>+2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λ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>D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10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uk-UA"/>
                                            </w:rPr>
                                            <m:t>+2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μ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11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uk-UA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μ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d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uk-UA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</m:d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sSubSup>
                                                  <m:sSub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10</m:t>
                                                    </m:r>
                                                  </m:sub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'</m:t>
                                                    </m:r>
                                                  </m:sup>
                                                </m:sSub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t</m:t>
                                                    </m:r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uk-UA"/>
                                                  </w:rPr>
                                                  <m:t>=-2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λ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sub>
                                                </m:s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10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t</m:t>
                                                    </m:r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uk-UA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μ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d</m:t>
                                                    </m:r>
                                                  </m:sub>
                                                </m:s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7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t</m:t>
                                                    </m:r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uk-UA"/>
                                                  </w:rPr>
                                                  <m:t>+3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λ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1-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D</m:t>
                                                    </m:r>
                                                  </m:e>
                                                </m:d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8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t</m:t>
                                                    </m:r>
                                                  </m:e>
                                                </m:d>
                                              </m:e>
                                            </m:mr>
                                            <m:mr>
                                              <m:e>
                                                <m:sSubSup>
                                                  <m:sSub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11</m:t>
                                                    </m:r>
                                                  </m:sub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'</m:t>
                                                    </m:r>
                                                  </m:sup>
                                                </m:sSub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t</m:t>
                                                    </m:r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uk-UA"/>
                                                  </w:rPr>
                                                  <m:t>=-2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μ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sub>
                                                </m:s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11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t</m:t>
                                                    </m:r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uk-UA"/>
                                                  </w:rPr>
                                                  <m:t>+2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λ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>D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9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t</m:t>
                                                    </m:r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uk-UA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λ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>D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uk-UA"/>
                                                      </w:rPr>
                                                      <m:t>12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t</m:t>
                                                    </m:r>
                                                  </m:e>
                                                </m:d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sSubSup>
                                                        <m:sSub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uk-UA"/>
                                                            </w:rPr>
                                                            <m:t>12</m:t>
                                                          </m:r>
                                                        </m:sub>
                                                        <m:sup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uk-UA"/>
                                                            </w:rPr>
                                                            <m:t>'</m:t>
                                                          </m:r>
                                                        </m:sup>
                                                      </m:sSubSup>
                                                      <m:d>
                                                        <m:d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d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</m:d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m:t>=-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λ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p</m:t>
                                                          </m:r>
                                                        </m:sub>
                                                      </m:s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D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uk-UA"/>
                                                            </w:rPr>
                                                            <m:t>12</m:t>
                                                          </m:r>
                                                        </m:sub>
                                                      </m:sSub>
                                                      <m:d>
                                                        <m:d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d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</m:d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m:t>+2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λ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p</m:t>
                                                          </m:r>
                                                        </m:sub>
                                                      </m:sSub>
                                                      <m:d>
                                                        <m:d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d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uk-UA"/>
                                                            </w:rPr>
                                                            <m:t>1-</m:t>
                                                          </m:r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D</m:t>
                                                          </m:r>
                                                        </m:e>
                                                      </m:d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uk-UA"/>
                                                            </w:rPr>
                                                            <m:t>9</m:t>
                                                          </m:r>
                                                        </m:sub>
                                                      </m:sSub>
                                                      <m:d>
                                                        <m:d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d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</m:d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m:t>+2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λ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p</m:t>
                                                          </m:r>
                                                        </m:sub>
                                                      </m:sSub>
                                                      <m:d>
                                                        <m:d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d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uk-UA"/>
                                                            </w:rPr>
                                                            <m:t>1-</m:t>
                                                          </m:r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D</m:t>
                                                          </m:r>
                                                        </m:e>
                                                      </m:d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uk-UA"/>
                                                            </w:rPr>
                                                            <m:t>10</m:t>
                                                          </m:r>
                                                        </m:sub>
                                                      </m:sSub>
                                                      <m:d>
                                                        <m:d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d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</m:d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nary>
                                                        <m:naryPr>
                                                          <m:chr m:val="∑"/>
                                                          <m:limLoc m:val="undOvr"/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naryPr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i</m:t>
                                                          </m:r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uk-UA"/>
                                                            </w:rPr>
                                                            <m:t>=0</m:t>
                                                          </m:r>
                                                        </m:sub>
                                                        <m:sup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8"/>
                                                              <w:lang w:val="uk-UA"/>
                                                            </w:rPr>
                                                            <m:t>12</m:t>
                                                          </m:r>
                                                        </m:sup>
                                                        <m:e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4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4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P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4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i</m:t>
                                                              </m:r>
                                                            </m:sub>
                                                          </m:sSub>
                                                          <m:d>
                                                            <m:d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4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d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4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t</m:t>
                                                              </m:r>
                                                            </m:e>
                                                          </m:d>
                                                        </m:e>
                                                      </m:nary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8"/>
                                                          <w:lang w:val="uk-UA"/>
                                                        </w:rPr>
                                                        <m:t>=1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9B0960" w:rsidRPr="00193868">
        <w:rPr>
          <w:rFonts w:ascii="Times New Roman Cyr" w:hAnsi="Times New Roman Cyr"/>
          <w:sz w:val="24"/>
          <w:szCs w:val="28"/>
          <w:lang w:val="uk-UA"/>
        </w:rPr>
        <w:t xml:space="preserve">    </w:t>
      </w:r>
      <w:r w:rsidR="003F7693" w:rsidRPr="00193868">
        <w:rPr>
          <w:rFonts w:ascii="Times New Roman Cyr" w:hAnsi="Times New Roman Cyr"/>
          <w:sz w:val="24"/>
          <w:szCs w:val="28"/>
          <w:lang w:val="uk-UA"/>
        </w:rPr>
        <w:t xml:space="preserve">                </w:t>
      </w:r>
      <w:r w:rsidR="009B0960" w:rsidRPr="00193868">
        <w:rPr>
          <w:rFonts w:ascii="Times New Roman Cyr" w:hAnsi="Times New Roman Cyr"/>
          <w:sz w:val="24"/>
          <w:szCs w:val="28"/>
          <w:lang w:val="uk-UA"/>
        </w:rPr>
        <w:t xml:space="preserve">  (</w:t>
      </w:r>
      <w:bookmarkStart w:id="3" w:name="СДР"/>
      <w:r w:rsidR="009B0960" w:rsidRPr="00193868">
        <w:rPr>
          <w:rFonts w:ascii="Times New Roman Cyr" w:hAnsi="Times New Roman Cyr"/>
          <w:sz w:val="24"/>
          <w:szCs w:val="28"/>
          <w:lang w:val="uk-UA"/>
        </w:rPr>
        <w:t>1</w:t>
      </w:r>
      <w:bookmarkEnd w:id="3"/>
      <w:r w:rsidR="009B0960" w:rsidRPr="00193868">
        <w:rPr>
          <w:rFonts w:ascii="Times New Roman Cyr" w:hAnsi="Times New Roman Cyr"/>
          <w:sz w:val="24"/>
          <w:szCs w:val="28"/>
          <w:lang w:val="uk-UA"/>
        </w:rPr>
        <w:t>)</w:t>
      </w:r>
    </w:p>
    <w:p w:rsidR="00B17172" w:rsidRPr="00193868" w:rsidRDefault="00B17172" w:rsidP="003F7693">
      <w:pPr>
        <w:spacing w:after="0" w:line="360" w:lineRule="auto"/>
        <w:ind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val="uk-UA" w:eastAsia="en-US"/>
        </w:rPr>
      </w:pP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В СДР загального вигляду </w:t>
      </w:r>
      <w:r w:rsidR="009B0960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(</w:t>
      </w:r>
      <w:r w:rsidR="009B0960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fldChar w:fldCharType="begin"/>
      </w:r>
      <w:r w:rsidR="009B0960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instrText xml:space="preserve"> REF СДР \h </w:instrText>
      </w:r>
      <w:r w:rsidR="009B0960" w:rsidRPr="00193868">
        <w:rPr>
          <w:rFonts w:ascii="Times New Roman Cyr" w:eastAsia="Calibri" w:hAnsi="Times New Roman Cyr"/>
          <w:sz w:val="28"/>
          <w:szCs w:val="28"/>
          <w:lang w:val="uk-UA" w:eastAsia="en-US"/>
        </w:rPr>
      </w:r>
      <w:r w:rsidR="00193868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instrText xml:space="preserve"> \* MERGEFORMAT </w:instrText>
      </w:r>
      <w:r w:rsidR="009B0960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fldChar w:fldCharType="separate"/>
      </w:r>
      <w:r w:rsidR="009B0960" w:rsidRPr="00193868">
        <w:rPr>
          <w:rFonts w:ascii="Times New Roman Cyr" w:hAnsi="Times New Roman Cyr"/>
          <w:sz w:val="24"/>
          <w:szCs w:val="28"/>
          <w:lang w:val="uk-UA"/>
        </w:rPr>
        <w:t>1</w:t>
      </w:r>
      <w:r w:rsidR="009B0960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fldChar w:fldCharType="end"/>
      </w:r>
      <w:r w:rsidR="009B0960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) 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підставили параметри і отримали дві СДР, що відрізняються різними коефіцієнтами достовірності і контролю.</w:t>
      </w:r>
    </w:p>
    <w:p w:rsidR="00B17172" w:rsidRPr="00193868" w:rsidRDefault="00AC6003" w:rsidP="003F7693">
      <w:pPr>
        <w:spacing w:after="0" w:line="360" w:lineRule="auto"/>
        <w:ind w:firstLine="567"/>
        <w:contextualSpacing/>
        <w:jc w:val="both"/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</w:pP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Для того, щоб побачити відображає чи ні СДР реальний процес, була оцінена </w:t>
      </w:r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стійкість за Ляпуновим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. </w:t>
      </w:r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Для 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вибору чисельного методу (ЧМ),</w:t>
      </w:r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 оцінили таку метрику системи як жорсткість. </w:t>
      </w:r>
      <w:r w:rsidR="00B17172"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Коефіцієнт жорсткості </w:t>
      </w:r>
      <m:oMath>
        <m:r>
          <w:rPr>
            <w:rFonts w:ascii="Cambria Math" w:eastAsia="Calibri" w:hAnsi="Cambria Math"/>
            <w:color w:val="000000"/>
            <w:sz w:val="28"/>
            <w:szCs w:val="28"/>
            <w:lang w:val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</m:oMath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t xml:space="preserve"> (</w:t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fldChar w:fldCharType="begin"/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instrText xml:space="preserve"> REF ВЧ_1 \h </w:instrText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</w:r>
      <w:r w:rsidR="00193868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instrText xml:space="preserve"> \* MERGEFORMAT </w:instrText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fldChar w:fldCharType="separate"/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>2</w:t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fldChar w:fldCharType="end"/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t xml:space="preserve">, </w:t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fldChar w:fldCharType="begin"/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instrText xml:space="preserve"> REF ВЧ_2 \h </w:instrText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</w:r>
      <w:r w:rsidR="00193868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instrText xml:space="preserve"> \* MERGEFORMAT </w:instrText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fldChar w:fldCharType="separate"/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t>3</w:t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fldChar w:fldCharType="end"/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t>)</w:t>
      </w:r>
      <w:r w:rsidR="00B17172"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 СДР є базовою метрикою властивості жорсткості. Для визначення коефіцієнта жорсткості використали найвідоміший підхід – </w:t>
      </w:r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 xml:space="preserve">за допомогою власних чисел матриці Якобі. </w:t>
      </w:r>
    </w:p>
    <w:p w:rsidR="00B17172" w:rsidRPr="00193868" w:rsidRDefault="009B0960" w:rsidP="003F7693">
      <w:pPr>
        <w:spacing w:after="0" w:line="360" w:lineRule="auto"/>
        <w:ind w:firstLine="3402"/>
        <w:contextualSpacing/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Re 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uk-UA"/>
          </w:rPr>
          <m:t>&lt;0, i=1,2,…,n</m:t>
        </m:r>
      </m:oMath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 xml:space="preserve">               </w:t>
      </w:r>
      <w:r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 xml:space="preserve">    </w:t>
      </w:r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 xml:space="preserve">                  </w:t>
      </w:r>
      <w:r w:rsidR="00FF1E98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 xml:space="preserve">    </w:t>
      </w:r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 xml:space="preserve">    (</w:t>
      </w:r>
      <w:bookmarkStart w:id="4" w:name="ВЧ_1"/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>2</w:t>
      </w:r>
      <w:bookmarkEnd w:id="4"/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>)</w:t>
      </w:r>
    </w:p>
    <w:p w:rsidR="009B0960" w:rsidRPr="00193868" w:rsidRDefault="009B0960" w:rsidP="003F7693">
      <w:pPr>
        <w:spacing w:after="0" w:line="360" w:lineRule="auto"/>
        <w:ind w:firstLine="3119"/>
        <w:contextualSpacing/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</w:pPr>
      <m:oMath>
        <m:r>
          <w:rPr>
            <w:rFonts w:ascii="Cambria Math" w:eastAsia="Calibri" w:hAnsi="Cambria Math"/>
            <w:color w:val="000000"/>
            <w:sz w:val="28"/>
            <w:szCs w:val="28"/>
            <w:lang w:val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Calibri" w:hAnsi="Cambria Math"/>
            <w:color w:val="000000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max</m:t>
                    </m:r>
                  </m:e>
                  <m:lim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uk-UA"/>
                      </w:rPr>
                      <m:t>=1,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lim>
                </m:limLow>
              </m:fName>
              <m:e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Re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uk-U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min</m:t>
                    </m:r>
                  </m:e>
                  <m:lim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uk-UA"/>
                      </w:rPr>
                      <m:t>=1,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lim>
                </m:limLow>
              </m:fName>
              <m:e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Re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uk-U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</m:e>
            </m:func>
          </m:den>
        </m:f>
        <m:r>
          <w:rPr>
            <w:rFonts w:ascii="Cambria Math" w:eastAsia="Calibri" w:hAnsi="Cambria Math"/>
            <w:color w:val="000000"/>
            <w:sz w:val="28"/>
            <w:szCs w:val="28"/>
            <w:lang w:val="uk-UA"/>
          </w:rPr>
          <m:t>≫1</m:t>
        </m:r>
      </m:oMath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t xml:space="preserve">          </w:t>
      </w:r>
      <w:r w:rsidR="00FF1E98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t xml:space="preserve">   </w:t>
      </w:r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t xml:space="preserve">                             (</w:t>
      </w:r>
      <w:bookmarkStart w:id="5" w:name="ВЧ_2"/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t>3</w:t>
      </w:r>
      <w:bookmarkEnd w:id="5"/>
      <w:r w:rsidR="0018004F" w:rsidRPr="00193868">
        <w:rPr>
          <w:rFonts w:ascii="Times New Roman Cyr" w:eastAsia="Calibri" w:hAnsi="Times New Roman Cyr"/>
          <w:color w:val="000000"/>
          <w:sz w:val="28"/>
          <w:szCs w:val="28"/>
          <w:lang w:val="uk-UA"/>
        </w:rPr>
        <w:t>)</w:t>
      </w:r>
    </w:p>
    <w:p w:rsidR="00B17172" w:rsidRPr="00193868" w:rsidRDefault="00B17172" w:rsidP="003F7693">
      <w:pPr>
        <w:spacing w:after="0" w:line="360" w:lineRule="auto"/>
        <w:ind w:firstLine="567"/>
        <w:contextualSpacing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де </w:t>
      </w:r>
      <w:r w:rsidRPr="00193868">
        <w:rPr>
          <w:rFonts w:ascii="Times New Roman Cyr" w:hAnsi="Times New Roman Cyr"/>
          <w:i/>
          <w:color w:val="000000"/>
          <w:sz w:val="28"/>
          <w:szCs w:val="28"/>
          <w:lang w:val="uk-UA"/>
        </w:rPr>
        <w:t>λ</w:t>
      </w:r>
      <w:r w:rsidRPr="00193868">
        <w:rPr>
          <w:rFonts w:ascii="Times New Roman Cyr" w:hAnsi="Times New Roman Cyr"/>
          <w:i/>
          <w:color w:val="000000"/>
          <w:sz w:val="28"/>
          <w:szCs w:val="28"/>
          <w:vertAlign w:val="subscript"/>
          <w:lang w:val="uk-UA"/>
        </w:rPr>
        <w:t xml:space="preserve">i </w:t>
      </w: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– власні числа матриці Якобі. </w:t>
      </w:r>
    </w:p>
    <w:p w:rsidR="00B17172" w:rsidRPr="00193868" w:rsidRDefault="00B17172" w:rsidP="003F7693">
      <w:pPr>
        <w:spacing w:after="0" w:line="360" w:lineRule="auto"/>
        <w:ind w:firstLine="567"/>
        <w:contextualSpacing/>
        <w:jc w:val="both"/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</w:pP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Для визначення власних чисел був застосований пакет комп’ютерної математики (ПКМ) </w:t>
      </w:r>
      <w:r w:rsidRPr="00193868">
        <w:rPr>
          <w:rFonts w:ascii="Times New Roman Cyr" w:hAnsi="Times New Roman Cyr"/>
          <w:color w:val="000000"/>
          <w:sz w:val="28"/>
          <w:szCs w:val="28"/>
          <w:lang w:val="en-US"/>
        </w:rPr>
        <w:t>Maple</w:t>
      </w: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. 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К</w:t>
      </w:r>
      <w:r w:rsidRPr="00193868">
        <w:rPr>
          <w:rFonts w:ascii="Times New Roman Cyr" w:eastAsia="Calibri" w:hAnsi="Times New Roman Cyr"/>
          <w:i/>
          <w:color w:val="000000"/>
          <w:sz w:val="28"/>
          <w:szCs w:val="28"/>
          <w:lang w:val="uk-UA" w:eastAsia="en-US"/>
        </w:rPr>
        <w:t>ількісні значення коефіцієнта жорсткості</w:t>
      </w:r>
      <w:r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 xml:space="preserve"> (ступінь жорсткості) можуть бути розділені на три групи: </w:t>
      </w:r>
    </w:p>
    <w:p w:rsidR="00B17172" w:rsidRPr="00193868" w:rsidRDefault="00FE353C" w:rsidP="003F769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</w:pPr>
      <m:oMath>
        <m:r>
          <w:rPr>
            <w:rFonts w:ascii="Cambria Math" w:eastAsia="Calibri" w:hAnsi="Cambria Math"/>
            <w:color w:val="000000"/>
            <w:sz w:val="28"/>
            <w:szCs w:val="28"/>
            <w:lang w:val="uk-UA" w:eastAsia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uk-UA" w:eastAsia="en-US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x</m:t>
            </m:r>
          </m:e>
        </m:d>
        <m:r>
          <w:rPr>
            <w:rFonts w:ascii="Cambria Math" w:eastAsia="Calibri" w:hAnsi="Cambria Math"/>
            <w:color w:val="000000"/>
            <w:sz w:val="28"/>
            <w:szCs w:val="28"/>
            <w:lang w:val="uk-UA" w:eastAsia="en-US"/>
          </w:rPr>
          <m:t>≤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uk-UA" w:eastAsia="en-US"/>
              </w:rPr>
            </m:ctrlPr>
          </m:sSup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2</m:t>
            </m:r>
          </m:sup>
        </m:sSup>
      </m:oMath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 xml:space="preserve"> </w:t>
      </w:r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>– низька</w:t>
      </w:r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eastAsia="en-US"/>
        </w:rPr>
        <w:t xml:space="preserve"> (</w:t>
      </w:r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 xml:space="preserve">мала) жорсткість; </w:t>
      </w:r>
    </w:p>
    <w:p w:rsidR="00B17172" w:rsidRPr="00193868" w:rsidRDefault="00F929C8" w:rsidP="003F769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</w:pPr>
      <m:oMath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uk-UA" w:eastAsia="en-US"/>
              </w:rPr>
            </m:ctrlPr>
          </m:sSup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2</m:t>
            </m:r>
          </m:sup>
        </m:sSup>
        <m:r>
          <w:rPr>
            <w:rFonts w:ascii="Cambria Math" w:eastAsia="Calibri" w:hAnsi="Cambria Math"/>
            <w:color w:val="000000"/>
            <w:sz w:val="28"/>
            <w:szCs w:val="28"/>
            <w:lang w:val="uk-UA" w:eastAsia="en-US"/>
          </w:rPr>
          <m:t>≤</m:t>
        </m:r>
        <m:r>
          <w:rPr>
            <w:rFonts w:ascii="Cambria Math" w:eastAsia="Calibri" w:hAnsi="Cambria Math"/>
            <w:color w:val="000000"/>
            <w:sz w:val="28"/>
            <w:szCs w:val="28"/>
            <w:lang w:val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Calibri" w:hAnsi="Cambria Math"/>
            <w:color w:val="000000"/>
            <w:sz w:val="28"/>
            <w:szCs w:val="28"/>
          </w:rPr>
          <m:t>&lt;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uk-UA" w:eastAsia="en-US"/>
              </w:rPr>
            </m:ctrlPr>
          </m:sSup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4</m:t>
            </m:r>
          </m:sup>
        </m:sSup>
      </m:oMath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>– середня жорсткість;</w:t>
      </w:r>
    </w:p>
    <w:p w:rsidR="00B17172" w:rsidRPr="00193868" w:rsidRDefault="00FE353C" w:rsidP="003F7693">
      <w:pPr>
        <w:numPr>
          <w:ilvl w:val="0"/>
          <w:numId w:val="12"/>
        </w:numPr>
        <w:tabs>
          <w:tab w:val="left" w:pos="0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 Cyr" w:hAnsi="Times New Roman Cyr"/>
          <w:sz w:val="28"/>
          <w:szCs w:val="28"/>
          <w:lang w:val="uk-UA"/>
        </w:rPr>
      </w:pPr>
      <m:oMath>
        <m:r>
          <w:rPr>
            <w:rFonts w:ascii="Cambria Math" w:eastAsia="Calibri" w:hAnsi="Cambria Math"/>
            <w:color w:val="000000"/>
            <w:sz w:val="28"/>
            <w:szCs w:val="28"/>
            <w:lang w:val="uk-UA" w:eastAsia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uk-UA" w:eastAsia="en-US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x</m:t>
            </m:r>
          </m:e>
        </m:d>
        <m:r>
          <w:rPr>
            <w:rFonts w:ascii="Cambria Math" w:eastAsia="Calibri" w:hAnsi="Cambria Math"/>
            <w:color w:val="000000"/>
            <w:sz w:val="28"/>
            <w:szCs w:val="28"/>
            <w:lang w:val="uk-UA" w:eastAsia="en-US"/>
          </w:rPr>
          <m:t>≥</m:t>
        </m:r>
        <m:sSup>
          <m:sSup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uk-UA" w:eastAsia="en-US"/>
              </w:rPr>
            </m:ctrlPr>
          </m:sSup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color w:val="000000"/>
                <w:sz w:val="28"/>
                <w:szCs w:val="28"/>
                <w:lang w:val="uk-UA" w:eastAsia="en-US"/>
              </w:rPr>
              <m:t>4</m:t>
            </m:r>
          </m:sup>
        </m:sSup>
      </m:oMath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>– висока жорсткість</w:t>
      </w:r>
      <w:r w:rsidR="00D41851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 xml:space="preserve"> </w:t>
      </w:r>
      <w:r w:rsidR="00D41851" w:rsidRPr="00193868">
        <w:rPr>
          <w:rFonts w:ascii="Times New Roman Cyr" w:eastAsia="Calibri" w:hAnsi="Times New Roman Cyr"/>
          <w:color w:val="000000"/>
          <w:sz w:val="28"/>
          <w:szCs w:val="28"/>
          <w:lang w:val="en-US" w:eastAsia="en-US"/>
        </w:rPr>
        <w:t>[</w:t>
      </w:r>
      <w:r w:rsidR="00282BBC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fldChar w:fldCharType="begin"/>
      </w:r>
      <w:r w:rsidR="00282BBC" w:rsidRPr="00193868">
        <w:rPr>
          <w:rFonts w:ascii="Times New Roman Cyr" w:eastAsia="Calibri" w:hAnsi="Times New Roman Cyr"/>
          <w:color w:val="000000"/>
          <w:sz w:val="28"/>
          <w:szCs w:val="28"/>
          <w:lang w:val="en-US" w:eastAsia="en-US"/>
        </w:rPr>
        <w:instrText xml:space="preserve"> REF дисертація \r \h </w:instrText>
      </w:r>
      <w:r w:rsidR="00282BBC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instrText xml:space="preserve"> \* MERGEFORMAT </w:instrText>
      </w:r>
      <w:r w:rsidR="00282BBC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</w:r>
      <w:r w:rsidR="00282BBC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fldChar w:fldCharType="separate"/>
      </w:r>
      <w:r w:rsidR="00282BBC" w:rsidRPr="00193868">
        <w:rPr>
          <w:rFonts w:ascii="Times New Roman Cyr" w:eastAsia="Calibri" w:hAnsi="Times New Roman Cyr"/>
          <w:color w:val="000000"/>
          <w:sz w:val="28"/>
          <w:szCs w:val="28"/>
          <w:lang w:val="en-US" w:eastAsia="en-US"/>
        </w:rPr>
        <w:t>4</w:t>
      </w:r>
      <w:r w:rsidR="00282BBC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fldChar w:fldCharType="end"/>
      </w:r>
      <w:r w:rsidR="00D41851" w:rsidRPr="00193868">
        <w:rPr>
          <w:rFonts w:ascii="Times New Roman Cyr" w:eastAsia="Calibri" w:hAnsi="Times New Roman Cyr"/>
          <w:color w:val="000000"/>
          <w:sz w:val="28"/>
          <w:szCs w:val="28"/>
          <w:lang w:val="en-US" w:eastAsia="en-US"/>
        </w:rPr>
        <w:t>]</w:t>
      </w:r>
      <w:r w:rsidR="00B17172" w:rsidRPr="00193868">
        <w:rPr>
          <w:rFonts w:ascii="Times New Roman Cyr" w:eastAsia="Calibri" w:hAnsi="Times New Roman Cyr"/>
          <w:color w:val="000000"/>
          <w:sz w:val="28"/>
          <w:szCs w:val="28"/>
          <w:lang w:val="uk-UA" w:eastAsia="en-US"/>
        </w:rPr>
        <w:t>.</w:t>
      </w:r>
    </w:p>
    <w:p w:rsidR="00B17172" w:rsidRPr="00193868" w:rsidRDefault="00B17172" w:rsidP="003F769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Cyr" w:hAnsi="Times New Roman Cyr"/>
          <w:bCs/>
          <w:i/>
          <w:sz w:val="28"/>
          <w:szCs w:val="28"/>
        </w:rPr>
      </w:pPr>
      <w:r w:rsidRPr="00193868">
        <w:rPr>
          <w:rFonts w:ascii="Times New Roman Cyr" w:hAnsi="Times New Roman Cyr"/>
          <w:sz w:val="28"/>
          <w:szCs w:val="28"/>
          <w:lang w:val="uk-UA"/>
        </w:rPr>
        <w:lastRenderedPageBreak/>
        <w:t xml:space="preserve">В результаті проведеного аналізу отримали </w:t>
      </w:r>
      <w:r w:rsidR="00AC6003" w:rsidRPr="00193868">
        <w:rPr>
          <w:rFonts w:ascii="Times New Roman Cyr" w:hAnsi="Times New Roman Cyr"/>
          <w:sz w:val="28"/>
          <w:szCs w:val="28"/>
          <w:lang w:val="uk-UA"/>
        </w:rPr>
        <w:t xml:space="preserve">стійкі СДР з </w:t>
      </w:r>
      <w:r w:rsidRPr="00193868">
        <w:rPr>
          <w:rFonts w:ascii="Times New Roman Cyr" w:hAnsi="Times New Roman Cyr"/>
          <w:sz w:val="28"/>
          <w:szCs w:val="28"/>
          <w:lang w:val="uk-UA"/>
        </w:rPr>
        <w:t>низьк</w:t>
      </w:r>
      <w:r w:rsidR="00AC6003" w:rsidRPr="00193868">
        <w:rPr>
          <w:rFonts w:ascii="Times New Roman Cyr" w:hAnsi="Times New Roman Cyr"/>
          <w:sz w:val="28"/>
          <w:szCs w:val="28"/>
          <w:lang w:val="uk-UA"/>
        </w:rPr>
        <w:t>ою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жорсткіст</w:t>
      </w:r>
      <w:r w:rsidR="00AC6003" w:rsidRPr="00193868">
        <w:rPr>
          <w:rFonts w:ascii="Times New Roman Cyr" w:hAnsi="Times New Roman Cyr"/>
          <w:sz w:val="28"/>
          <w:szCs w:val="28"/>
          <w:lang w:val="uk-UA"/>
        </w:rPr>
        <w:t>ю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AC6003" w:rsidRPr="00193868">
        <w:rPr>
          <w:rFonts w:ascii="Times New Roman Cyr" w:hAnsi="Times New Roman Cyr"/>
          <w:sz w:val="28"/>
          <w:szCs w:val="28"/>
          <w:lang w:val="uk-UA"/>
        </w:rPr>
        <w:t xml:space="preserve">в 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обох </w:t>
      </w:r>
      <w:r w:rsidR="00AC6003" w:rsidRPr="00193868">
        <w:rPr>
          <w:rFonts w:ascii="Times New Roman Cyr" w:hAnsi="Times New Roman Cyr"/>
          <w:sz w:val="28"/>
          <w:szCs w:val="28"/>
          <w:lang w:val="uk-UA"/>
        </w:rPr>
        <w:t>випадках</w:t>
      </w:r>
      <w:r w:rsidRPr="00193868">
        <w:rPr>
          <w:rFonts w:ascii="Times New Roman Cyr" w:hAnsi="Times New Roman Cyr"/>
          <w:sz w:val="28"/>
          <w:szCs w:val="28"/>
          <w:lang w:val="uk-UA"/>
        </w:rPr>
        <w:t xml:space="preserve">. </w:t>
      </w:r>
    </w:p>
    <w:p w:rsidR="00B17172" w:rsidRPr="00193868" w:rsidRDefault="00945E01" w:rsidP="003F7693">
      <w:pPr>
        <w:spacing w:after="0" w:line="360" w:lineRule="auto"/>
        <w:ind w:firstLine="567"/>
        <w:jc w:val="both"/>
        <w:rPr>
          <w:rFonts w:ascii="Times New Roman Cyr" w:hAnsi="Times New Roman Cyr"/>
          <w:bCs/>
          <w:sz w:val="28"/>
          <w:szCs w:val="28"/>
          <w:lang w:val="uk-UA"/>
        </w:rPr>
      </w:pPr>
      <w:r w:rsidRPr="00193868">
        <w:rPr>
          <w:rFonts w:ascii="Times New Roman Cyr" w:hAnsi="Times New Roman Cyr"/>
          <w:bCs/>
          <w:sz w:val="28"/>
          <w:szCs w:val="28"/>
          <w:lang w:val="uk-UA"/>
        </w:rPr>
        <w:t>Д</w:t>
      </w:r>
      <w:r w:rsidR="00B17172" w:rsidRPr="00193868">
        <w:rPr>
          <w:rFonts w:ascii="Times New Roman Cyr" w:hAnsi="Times New Roman Cyr"/>
          <w:bCs/>
          <w:sz w:val="28"/>
          <w:szCs w:val="28"/>
          <w:lang w:val="uk-UA"/>
        </w:rPr>
        <w:t xml:space="preserve">ля дослідження ММ були обрані </w:t>
      </w:r>
      <w:r w:rsidRPr="00193868">
        <w:rPr>
          <w:rFonts w:ascii="Times New Roman Cyr" w:hAnsi="Times New Roman Cyr"/>
          <w:bCs/>
          <w:sz w:val="28"/>
          <w:szCs w:val="28"/>
          <w:lang w:val="uk-UA"/>
        </w:rPr>
        <w:t xml:space="preserve">найоптимальніші </w:t>
      </w:r>
      <w:r w:rsidR="007C0F43" w:rsidRPr="00193868">
        <w:rPr>
          <w:rFonts w:ascii="Times New Roman Cyr" w:hAnsi="Times New Roman Cyr"/>
          <w:bCs/>
          <w:sz w:val="28"/>
          <w:szCs w:val="28"/>
          <w:lang w:val="uk-UA"/>
        </w:rPr>
        <w:t xml:space="preserve">методи: прямі методи (вбудований метод </w:t>
      </w:r>
      <w:proofErr w:type="spellStart"/>
      <w:r w:rsidR="007C0F43" w:rsidRPr="00193868">
        <w:rPr>
          <w:rFonts w:ascii="Times New Roman Cyr" w:hAnsi="Times New Roman Cyr"/>
          <w:bCs/>
          <w:sz w:val="28"/>
          <w:szCs w:val="28"/>
          <w:lang w:val="uk-UA"/>
        </w:rPr>
        <w:t>Рунге-Кутта</w:t>
      </w:r>
      <w:proofErr w:type="spellEnd"/>
      <w:r w:rsidR="007C0F43" w:rsidRPr="00193868">
        <w:rPr>
          <w:rFonts w:ascii="Times New Roman Cyr" w:hAnsi="Times New Roman Cyr"/>
          <w:bCs/>
          <w:sz w:val="28"/>
          <w:szCs w:val="28"/>
          <w:lang w:val="uk-UA"/>
        </w:rPr>
        <w:t xml:space="preserve">, що був реалізований в ПКМ </w:t>
      </w:r>
      <w:proofErr w:type="spellStart"/>
      <w:r w:rsidR="007C0F43" w:rsidRPr="00193868">
        <w:rPr>
          <w:rFonts w:ascii="Times New Roman Cyr" w:hAnsi="Times New Roman Cyr"/>
          <w:bCs/>
          <w:sz w:val="28"/>
          <w:szCs w:val="28"/>
          <w:lang w:val="en-US"/>
        </w:rPr>
        <w:t>Mathematica</w:t>
      </w:r>
      <w:proofErr w:type="spellEnd"/>
      <w:r w:rsidR="007C0F43" w:rsidRPr="00193868">
        <w:rPr>
          <w:rFonts w:ascii="Times New Roman Cyr" w:hAnsi="Times New Roman Cyr"/>
          <w:bCs/>
          <w:sz w:val="28"/>
          <w:szCs w:val="28"/>
          <w:lang w:val="uk-UA"/>
        </w:rPr>
        <w:t xml:space="preserve">) та модифіковані методи розв’язання СДР </w:t>
      </w:r>
      <w:proofErr w:type="spellStart"/>
      <w:r w:rsidR="007C0F43" w:rsidRPr="00193868">
        <w:rPr>
          <w:rFonts w:ascii="Times New Roman Cyr" w:hAnsi="Times New Roman Cyr"/>
          <w:bCs/>
          <w:sz w:val="28"/>
          <w:szCs w:val="28"/>
          <w:lang w:val="uk-UA"/>
        </w:rPr>
        <w:t>Колмогорова-Чепмена</w:t>
      </w:r>
      <w:proofErr w:type="spellEnd"/>
      <w:r w:rsidR="007C0F43" w:rsidRPr="00193868">
        <w:rPr>
          <w:rFonts w:ascii="Times New Roman Cyr" w:hAnsi="Times New Roman Cyr"/>
          <w:bCs/>
          <w:sz w:val="28"/>
          <w:szCs w:val="28"/>
          <w:lang w:val="uk-UA"/>
        </w:rPr>
        <w:t xml:space="preserve"> (експоненціальний метод, реалізований без допомоги ПКМ)</w:t>
      </w:r>
      <w:r w:rsidRPr="00193868">
        <w:rPr>
          <w:rFonts w:ascii="Times New Roman Cyr" w:hAnsi="Times New Roman Cyr"/>
          <w:bCs/>
          <w:sz w:val="28"/>
          <w:szCs w:val="28"/>
          <w:lang w:val="uk-UA"/>
        </w:rPr>
        <w:t xml:space="preserve"> [</w:t>
      </w:r>
      <w:r w:rsidR="00282BBC" w:rsidRPr="00193868">
        <w:rPr>
          <w:rFonts w:ascii="Times New Roman Cyr" w:hAnsi="Times New Roman Cyr"/>
          <w:bCs/>
          <w:sz w:val="28"/>
          <w:szCs w:val="28"/>
          <w:lang w:val="uk-UA"/>
        </w:rPr>
        <w:fldChar w:fldCharType="begin"/>
      </w:r>
      <w:r w:rsidR="00282BBC" w:rsidRPr="00193868">
        <w:rPr>
          <w:rFonts w:ascii="Times New Roman Cyr" w:hAnsi="Times New Roman Cyr"/>
          <w:bCs/>
          <w:sz w:val="28"/>
          <w:szCs w:val="28"/>
          <w:lang w:val="uk-UA"/>
        </w:rPr>
        <w:instrText xml:space="preserve"> REF арушанян \r \h  \* MERGEFORMAT </w:instrText>
      </w:r>
      <w:r w:rsidR="00282BBC" w:rsidRPr="00193868">
        <w:rPr>
          <w:rFonts w:ascii="Times New Roman Cyr" w:hAnsi="Times New Roman Cyr"/>
          <w:bCs/>
          <w:sz w:val="28"/>
          <w:szCs w:val="28"/>
          <w:lang w:val="uk-UA"/>
        </w:rPr>
      </w:r>
      <w:r w:rsidR="00282BBC" w:rsidRPr="00193868">
        <w:rPr>
          <w:rFonts w:ascii="Times New Roman Cyr" w:hAnsi="Times New Roman Cyr"/>
          <w:bCs/>
          <w:sz w:val="28"/>
          <w:szCs w:val="28"/>
          <w:lang w:val="uk-UA"/>
        </w:rPr>
        <w:fldChar w:fldCharType="separate"/>
      </w:r>
      <w:r w:rsidR="00282BBC" w:rsidRPr="00193868">
        <w:rPr>
          <w:rFonts w:ascii="Times New Roman Cyr" w:hAnsi="Times New Roman Cyr"/>
          <w:bCs/>
          <w:sz w:val="28"/>
          <w:szCs w:val="28"/>
          <w:lang w:val="uk-UA"/>
        </w:rPr>
        <w:t>5</w:t>
      </w:r>
      <w:r w:rsidR="00282BBC" w:rsidRPr="00193868">
        <w:rPr>
          <w:rFonts w:ascii="Times New Roman Cyr" w:hAnsi="Times New Roman Cyr"/>
          <w:bCs/>
          <w:sz w:val="28"/>
          <w:szCs w:val="28"/>
          <w:lang w:val="uk-UA"/>
        </w:rPr>
        <w:fldChar w:fldCharType="end"/>
      </w:r>
      <w:r w:rsidR="00282BBC" w:rsidRPr="00193868">
        <w:rPr>
          <w:rFonts w:ascii="Times New Roman Cyr" w:hAnsi="Times New Roman Cyr"/>
          <w:bCs/>
          <w:sz w:val="28"/>
          <w:szCs w:val="28"/>
          <w:lang w:val="uk-UA"/>
        </w:rPr>
        <w:t>, с.186-206</w:t>
      </w:r>
      <w:r w:rsidRPr="00193868">
        <w:rPr>
          <w:rFonts w:ascii="Times New Roman Cyr" w:hAnsi="Times New Roman Cyr"/>
          <w:bCs/>
          <w:sz w:val="28"/>
          <w:szCs w:val="28"/>
          <w:lang w:val="uk-UA"/>
        </w:rPr>
        <w:t>]</w:t>
      </w:r>
      <w:r w:rsidR="00B17172" w:rsidRPr="00193868">
        <w:rPr>
          <w:rFonts w:ascii="Times New Roman Cyr" w:hAnsi="Times New Roman Cyr"/>
          <w:bCs/>
          <w:sz w:val="28"/>
          <w:szCs w:val="28"/>
          <w:lang w:val="uk-UA"/>
        </w:rPr>
        <w:t xml:space="preserve">. </w:t>
      </w:r>
    </w:p>
    <w:p w:rsidR="00B17172" w:rsidRPr="00193868" w:rsidRDefault="00B17172" w:rsidP="003F769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193868">
        <w:rPr>
          <w:rFonts w:ascii="Times New Roman Cyr" w:hAnsi="Times New Roman Cyr"/>
          <w:sz w:val="28"/>
          <w:szCs w:val="28"/>
          <w:lang w:val="uk-UA"/>
        </w:rPr>
        <w:t xml:space="preserve">Після розв’язання СДР </w:t>
      </w:r>
      <w:proofErr w:type="spellStart"/>
      <w:r w:rsidRPr="00193868">
        <w:rPr>
          <w:rFonts w:ascii="Times New Roman Cyr" w:hAnsi="Times New Roman Cyr"/>
          <w:sz w:val="28"/>
          <w:szCs w:val="28"/>
          <w:lang w:val="uk-UA"/>
        </w:rPr>
        <w:t>Колмогорова-Чепмена</w:t>
      </w:r>
      <w:proofErr w:type="spellEnd"/>
      <w:r w:rsidRPr="00193868">
        <w:rPr>
          <w:rFonts w:ascii="Times New Roman Cyr" w:hAnsi="Times New Roman Cyr"/>
          <w:sz w:val="28"/>
          <w:szCs w:val="28"/>
          <w:lang w:val="uk-UA"/>
        </w:rPr>
        <w:t xml:space="preserve"> обраними методами, була обрахована функція готовності СНЕ. </w:t>
      </w:r>
    </w:p>
    <w:p w:rsidR="00B17172" w:rsidRPr="00193868" w:rsidRDefault="00B17172" w:rsidP="003F7693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 Cyr" w:eastAsia="Calibri" w:hAnsi="Times New Roman Cyr"/>
          <w:sz w:val="28"/>
          <w:szCs w:val="28"/>
          <w:lang w:val="uk-UA" w:eastAsia="en-US"/>
        </w:rPr>
      </w:pPr>
      <w:r w:rsidRPr="00193868">
        <w:rPr>
          <w:rFonts w:ascii="Times New Roman Cyr" w:hAnsi="Times New Roman Cyr"/>
          <w:i/>
          <w:color w:val="000000"/>
          <w:sz w:val="28"/>
          <w:szCs w:val="28"/>
          <w:lang w:val="uk-UA"/>
        </w:rPr>
        <w:t>Функція готовності</w:t>
      </w: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(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fldChar w:fldCharType="begin"/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instrText xml:space="preserve"> REF _Ref417465775 \h  \* MERGEFORMAT </w:instrTex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fldChar w:fldCharType="separate"/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рис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.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  <w:r w:rsidRPr="00193868">
        <w:rPr>
          <w:rFonts w:ascii="Times New Roman Cyr" w:eastAsia="Calibri" w:hAnsi="Times New Roman Cyr"/>
          <w:noProof/>
          <w:sz w:val="28"/>
          <w:szCs w:val="28"/>
          <w:lang w:eastAsia="en-US"/>
        </w:rPr>
        <w:t>4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fldChar w:fldCharType="end"/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)</w:t>
      </w:r>
      <w:r w:rsidR="00D41851"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– це сума ймовірностей перебування системи в працездатних станах, що обраховується за формулою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uk-U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i=0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t</m:t>
                </m:r>
              </m:e>
            </m:d>
          </m:e>
        </m:nary>
      </m:oMath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, 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t</m:t>
            </m:r>
          </m:e>
        </m:d>
      </m:oMath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- ймовірність знаходження системи в працездатних станах</w:t>
      </w:r>
      <w:r w:rsidR="00D41851" w:rsidRPr="00193868">
        <w:rPr>
          <w:rFonts w:ascii="Times New Roman Cyr" w:hAnsi="Times New Roman Cyr"/>
          <w:color w:val="000000"/>
          <w:sz w:val="28"/>
          <w:szCs w:val="28"/>
        </w:rPr>
        <w:t xml:space="preserve"> [</w:t>
      </w:r>
      <w:r w:rsidR="00282BBC" w:rsidRPr="00193868">
        <w:rPr>
          <w:rFonts w:ascii="Times New Roman Cyr" w:hAnsi="Times New Roman Cyr"/>
          <w:color w:val="000000"/>
          <w:sz w:val="28"/>
          <w:szCs w:val="28"/>
          <w:lang w:val="uk-UA"/>
        </w:rPr>
        <w:fldChar w:fldCharType="begin"/>
      </w:r>
      <w:r w:rsidR="00282BBC" w:rsidRPr="00193868">
        <w:rPr>
          <w:rFonts w:ascii="Times New Roman Cyr" w:hAnsi="Times New Roman Cyr"/>
          <w:color w:val="000000"/>
          <w:sz w:val="28"/>
          <w:szCs w:val="28"/>
        </w:rPr>
        <w:instrText xml:space="preserve"> REF дисертація \r \h </w:instrText>
      </w:r>
      <w:r w:rsidR="00282BBC" w:rsidRPr="00193868">
        <w:rPr>
          <w:rFonts w:ascii="Times New Roman Cyr" w:hAnsi="Times New Roman Cyr"/>
          <w:color w:val="000000"/>
          <w:sz w:val="28"/>
          <w:szCs w:val="28"/>
          <w:lang w:val="uk-UA"/>
        </w:rPr>
        <w:instrText xml:space="preserve"> \* MERGEFORMAT </w:instrText>
      </w:r>
      <w:r w:rsidR="00282BBC" w:rsidRPr="00193868">
        <w:rPr>
          <w:rFonts w:ascii="Times New Roman Cyr" w:hAnsi="Times New Roman Cyr"/>
          <w:color w:val="000000"/>
          <w:sz w:val="28"/>
          <w:szCs w:val="28"/>
          <w:lang w:val="uk-UA"/>
        </w:rPr>
      </w:r>
      <w:r w:rsidR="00282BBC" w:rsidRPr="00193868">
        <w:rPr>
          <w:rFonts w:ascii="Times New Roman Cyr" w:hAnsi="Times New Roman Cyr"/>
          <w:color w:val="000000"/>
          <w:sz w:val="28"/>
          <w:szCs w:val="28"/>
          <w:lang w:val="uk-UA"/>
        </w:rPr>
        <w:fldChar w:fldCharType="separate"/>
      </w:r>
      <w:r w:rsidR="00282BBC" w:rsidRPr="00193868">
        <w:rPr>
          <w:rFonts w:ascii="Times New Roman Cyr" w:hAnsi="Times New Roman Cyr"/>
          <w:color w:val="000000"/>
          <w:sz w:val="28"/>
          <w:szCs w:val="28"/>
        </w:rPr>
        <w:t>4</w:t>
      </w:r>
      <w:r w:rsidR="00282BBC" w:rsidRPr="00193868">
        <w:rPr>
          <w:rFonts w:ascii="Times New Roman Cyr" w:hAnsi="Times New Roman Cyr"/>
          <w:color w:val="000000"/>
          <w:sz w:val="28"/>
          <w:szCs w:val="28"/>
          <w:lang w:val="uk-UA"/>
        </w:rPr>
        <w:fldChar w:fldCharType="end"/>
      </w:r>
      <w:r w:rsidR="00D3506F"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>, с.74-75</w:t>
      </w:r>
      <w:r w:rsidR="00D41851" w:rsidRPr="00193868">
        <w:rPr>
          <w:rFonts w:ascii="Times New Roman Cyr" w:hAnsi="Times New Roman Cyr"/>
          <w:color w:val="000000"/>
          <w:sz w:val="28"/>
          <w:szCs w:val="28"/>
        </w:rPr>
        <w:t>]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.</w:t>
      </w:r>
    </w:p>
    <w:p w:rsidR="00B17172" w:rsidRPr="00193868" w:rsidRDefault="00FE353C" w:rsidP="003F7693">
      <w:pPr>
        <w:keepNext/>
        <w:widowControl w:val="0"/>
        <w:adjustRightInd w:val="0"/>
        <w:spacing w:after="0" w:line="360" w:lineRule="auto"/>
        <w:jc w:val="center"/>
        <w:textAlignment w:val="baseline"/>
        <w:rPr>
          <w:rFonts w:ascii="Times New Roman Cyr" w:eastAsia="Calibri" w:hAnsi="Times New Roman Cyr"/>
          <w:sz w:val="28"/>
          <w:szCs w:val="28"/>
          <w:lang w:eastAsia="en-US"/>
        </w:rPr>
      </w:pPr>
      <w:r w:rsidRPr="00193868">
        <w:rPr>
          <w:rFonts w:ascii="Times New Roman Cyr" w:hAnsi="Times New Roman Cyr"/>
          <w:noProof/>
          <w:sz w:val="28"/>
          <w:szCs w:val="28"/>
        </w:rPr>
        <w:drawing>
          <wp:inline distT="0" distB="0" distL="0" distR="0" wp14:anchorId="7F603E55" wp14:editId="2A4436DF">
            <wp:extent cx="5841242" cy="2821158"/>
            <wp:effectExtent l="0" t="0" r="7620" b="0"/>
            <wp:docPr id="3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353" cy="28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72" w:rsidRPr="00193868" w:rsidRDefault="00B17172" w:rsidP="003F7693">
      <w:pPr>
        <w:spacing w:after="0" w:line="360" w:lineRule="auto"/>
        <w:jc w:val="center"/>
        <w:rPr>
          <w:rFonts w:ascii="Times New Roman Cyr" w:hAnsi="Times New Roman Cyr"/>
          <w:bCs/>
          <w:i/>
          <w:sz w:val="28"/>
          <w:szCs w:val="28"/>
        </w:rPr>
      </w:pPr>
      <w:r w:rsidRPr="00193868">
        <w:rPr>
          <w:rFonts w:ascii="Times New Roman Cyr" w:hAnsi="Times New Roman Cyr"/>
          <w:bCs/>
          <w:i/>
          <w:sz w:val="28"/>
          <w:szCs w:val="28"/>
        </w:rPr>
        <w:t>Рис</w:t>
      </w:r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bCs/>
          <w:i/>
          <w:sz w:val="28"/>
          <w:szCs w:val="28"/>
        </w:rPr>
        <w:t xml:space="preserve"> </w: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begin"/>
      </w:r>
      <w:r w:rsidRPr="00193868">
        <w:rPr>
          <w:rFonts w:ascii="Times New Roman Cyr" w:hAnsi="Times New Roman Cyr"/>
          <w:bCs/>
          <w:i/>
          <w:sz w:val="28"/>
          <w:szCs w:val="28"/>
        </w:rPr>
        <w:instrText xml:space="preserve"> SEQ Рисунок \* ARABIC </w:instrTex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separate"/>
      </w:r>
      <w:r w:rsidRPr="00193868">
        <w:rPr>
          <w:rFonts w:ascii="Times New Roman Cyr" w:hAnsi="Times New Roman Cyr"/>
          <w:bCs/>
          <w:i/>
          <w:noProof/>
          <w:sz w:val="28"/>
          <w:szCs w:val="28"/>
        </w:rPr>
        <w:t>4</w:t>
      </w:r>
      <w:r w:rsidRPr="00193868">
        <w:rPr>
          <w:rFonts w:ascii="Times New Roman Cyr" w:hAnsi="Times New Roman Cyr"/>
          <w:bCs/>
          <w:i/>
          <w:sz w:val="28"/>
          <w:szCs w:val="28"/>
        </w:rPr>
        <w:fldChar w:fldCharType="end"/>
      </w:r>
      <w:r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 xml:space="preserve">. </w:t>
      </w:r>
      <w:proofErr w:type="spellStart"/>
      <w:r w:rsidRPr="00193868">
        <w:rPr>
          <w:rFonts w:ascii="Times New Roman Cyr" w:hAnsi="Times New Roman Cyr"/>
          <w:bCs/>
          <w:i/>
          <w:sz w:val="28"/>
          <w:szCs w:val="28"/>
        </w:rPr>
        <w:t>Функція</w:t>
      </w:r>
      <w:proofErr w:type="spellEnd"/>
      <w:r w:rsidRPr="00193868">
        <w:rPr>
          <w:rFonts w:ascii="Times New Roman Cyr" w:hAnsi="Times New Roman Cyr"/>
          <w:bCs/>
          <w:i/>
          <w:sz w:val="28"/>
          <w:szCs w:val="28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sz w:val="28"/>
          <w:szCs w:val="28"/>
        </w:rPr>
        <w:t>готовності</w:t>
      </w:r>
      <w:proofErr w:type="spellEnd"/>
      <w:r w:rsidRPr="00193868">
        <w:rPr>
          <w:rFonts w:ascii="Times New Roman Cyr" w:hAnsi="Times New Roman Cyr"/>
          <w:bCs/>
          <w:i/>
          <w:sz w:val="28"/>
          <w:szCs w:val="28"/>
        </w:rPr>
        <w:t xml:space="preserve"> </w:t>
      </w:r>
      <w:proofErr w:type="gramStart"/>
      <w:r w:rsidRPr="00193868">
        <w:rPr>
          <w:rFonts w:ascii="Times New Roman Cyr" w:hAnsi="Times New Roman Cyr"/>
          <w:bCs/>
          <w:i/>
          <w:sz w:val="28"/>
          <w:szCs w:val="28"/>
        </w:rPr>
        <w:t>СНЕ</w:t>
      </w:r>
      <w:proofErr w:type="gramEnd"/>
    </w:p>
    <w:p w:rsidR="00B17172" w:rsidRPr="00193868" w:rsidRDefault="00B17172" w:rsidP="003F7693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 Cyr" w:hAnsi="Times New Roman Cyr"/>
          <w:color w:val="000000"/>
          <w:sz w:val="28"/>
          <w:szCs w:val="28"/>
          <w:lang w:val="uk-UA"/>
        </w:rPr>
      </w:pP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Аналіз результатів моделі забезпечення ФБ СНЕ для платформ, які </w:t>
      </w:r>
      <w:proofErr w:type="spellStart"/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>самодіагностуються</w:t>
      </w:r>
      <w:proofErr w:type="spellEnd"/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і програмуються дозволяє відзначити такі особливості. Найбільш «сприятливою» при обрахунку обома методами є модель із </w:t>
      </w:r>
      <w:r w:rsidR="007C0F43"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>достовірністю контролю та діагностики</w:t>
      </w: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>D=0,99</m:t>
        </m:r>
      </m:oMath>
      <w:r w:rsidRPr="00193868">
        <w:rPr>
          <w:rFonts w:ascii="Times New Roman Cyr" w:hAnsi="Times New Roman Cyr"/>
          <w:color w:val="000000"/>
          <w:sz w:val="28"/>
          <w:szCs w:val="28"/>
        </w:rPr>
        <w:t xml:space="preserve">. </w:t>
      </w: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При </w:t>
      </w:r>
      <w:r w:rsidR="007C0F43"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>достовірності контролю та діагностики</w:t>
      </w: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>D=0,95</m:t>
        </m:r>
      </m:oMath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на проміжку часу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0;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500</m:t>
            </m:r>
          </m:e>
        </m:d>
      </m:oMath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відзначимо різкий спад функції готовності системи, а на проміжку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500;10000</m:t>
            </m:r>
          </m:e>
        </m:d>
      </m:oMath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– спостерігаємо поступовий спад функції готовності. При </w:t>
      </w:r>
      <w:r w:rsidR="007C0F43"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достовірності контролю та діагностики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>D=0,99</m:t>
        </m:r>
      </m:oMath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спостерігаємо дещо іншу ситуацію: на проміжку часу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0;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1000</m:t>
            </m:r>
          </m:e>
        </m:d>
      </m:oMath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відзначимо різкий спад функції готовності системи, а на проміжку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1000;10000</m:t>
            </m:r>
          </m:e>
        </m:d>
      </m:oMath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– спостерігаємо поступове зростання функції готовності системи. </w:t>
      </w:r>
    </w:p>
    <w:p w:rsidR="00B17172" w:rsidRPr="00193868" w:rsidRDefault="00B17172" w:rsidP="003F7693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 Cyr" w:hAnsi="Times New Roman Cyr"/>
          <w:color w:val="000000"/>
          <w:sz w:val="28"/>
          <w:szCs w:val="28"/>
          <w:lang w:val="uk-UA"/>
        </w:rPr>
      </w:pP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Аналіз графіків дозволяє зробити висновок, що модель із </w:t>
      </w:r>
      <w:r w:rsidR="007C0F43"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>достовірністю контролю і діагностики</w:t>
      </w:r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>D=0,99</m:t>
        </m:r>
      </m:oMath>
      <w:r w:rsidRPr="00193868"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може забезпечити більш високий рівень готовності системи нормальної експлуатації. </w:t>
      </w:r>
    </w:p>
    <w:p w:rsidR="00AC6003" w:rsidRPr="00193868" w:rsidRDefault="00AC6003" w:rsidP="003F7693">
      <w:pPr>
        <w:spacing w:after="0" w:line="360" w:lineRule="auto"/>
        <w:ind w:firstLine="567"/>
        <w:jc w:val="both"/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</w:pPr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Також були досліджені відмінності у чисельних значеннях функції готовності СНЕ для різних реалізацій. </w:t>
      </w:r>
      <w:r w:rsidR="00CC1AF6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Їх відображено в </w:t>
      </w:r>
      <w:r w:rsidR="00CC1AF6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fldChar w:fldCharType="begin"/>
      </w:r>
      <w:r w:rsidR="00CC1AF6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instrText xml:space="preserve"> REF _Ref417557395 \h  \* MERGEFORMAT </w:instrText>
      </w:r>
      <w:r w:rsidR="00CC1AF6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</w:r>
      <w:r w:rsidR="00CC1AF6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fldChar w:fldCharType="separate"/>
      </w:r>
      <w:r w:rsidR="00CC1AF6" w:rsidRPr="00193868">
        <w:rPr>
          <w:rFonts w:ascii="Times New Roman Cyr" w:hAnsi="Times New Roman Cyr"/>
          <w:sz w:val="28"/>
          <w:szCs w:val="28"/>
        </w:rPr>
        <w:t>т</w:t>
      </w:r>
      <w:proofErr w:type="spellStart"/>
      <w:r w:rsidR="00CC1AF6" w:rsidRPr="00193868">
        <w:rPr>
          <w:rFonts w:ascii="Times New Roman Cyr" w:hAnsi="Times New Roman Cyr"/>
          <w:sz w:val="28"/>
          <w:szCs w:val="28"/>
          <w:lang w:val="uk-UA"/>
        </w:rPr>
        <w:t>аблиці</w:t>
      </w:r>
      <w:proofErr w:type="spellEnd"/>
      <w:r w:rsidR="00CC1AF6" w:rsidRPr="00193868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CC1AF6" w:rsidRPr="00193868">
        <w:rPr>
          <w:rFonts w:ascii="Times New Roman Cyr" w:hAnsi="Times New Roman Cyr"/>
          <w:noProof/>
          <w:sz w:val="28"/>
          <w:szCs w:val="28"/>
          <w:lang w:val="uk-UA"/>
        </w:rPr>
        <w:t>1</w:t>
      </w:r>
      <w:r w:rsidR="00CC1AF6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fldChar w:fldCharType="end"/>
      </w:r>
      <w:r w:rsidR="00CC1AF6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. </w:t>
      </w:r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>Введемо позначення:</w:t>
      </w:r>
    </w:p>
    <w:p w:rsidR="00AC6003" w:rsidRPr="00193868" w:rsidRDefault="00AC6003" w:rsidP="003F7693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</w:pPr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1 - метод </w:t>
      </w:r>
      <w:proofErr w:type="spellStart"/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>Рунге-Кутта</w:t>
      </w:r>
      <w:proofErr w:type="spellEnd"/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, реалізований в ПКМ </w:t>
      </w:r>
      <w:proofErr w:type="spellStart"/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>Mathemati</w:t>
      </w:r>
      <w:proofErr w:type="spellEnd"/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en-US"/>
        </w:rPr>
        <w:t>c</w:t>
      </w:r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>a</w:t>
      </w:r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</w:rPr>
        <w:t>;</w:t>
      </w:r>
    </w:p>
    <w:p w:rsidR="00AC6003" w:rsidRPr="00193868" w:rsidRDefault="00AC6003" w:rsidP="003F7693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</w:pPr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 </w:t>
      </w:r>
      <w:r w:rsidR="00D45A39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2 - </w:t>
      </w:r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модифікований </w:t>
      </w:r>
      <w:proofErr w:type="spellStart"/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>експонеціальний</w:t>
      </w:r>
      <w:proofErr w:type="spellEnd"/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 метод, реалізований </w:t>
      </w:r>
      <w:r w:rsidR="00D05E5A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за допомогою програмного продукту комерційної розробки </w:t>
      </w:r>
      <w:proofErr w:type="spellStart"/>
      <w:r w:rsidR="00D05E5A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en-US"/>
        </w:rPr>
        <w:t>ExpMeth</w:t>
      </w:r>
      <w:proofErr w:type="spellEnd"/>
      <w:r w:rsidR="00D05E5A" w:rsidRPr="00193868">
        <w:rPr>
          <w:rFonts w:ascii="Times New Roman Cyr" w:eastAsiaTheme="minorEastAsia" w:hAnsi="Times New Roman Cyr"/>
          <w:color w:val="000000" w:themeColor="text1"/>
          <w:sz w:val="28"/>
          <w:szCs w:val="28"/>
        </w:rPr>
        <w:t>.</w:t>
      </w:r>
      <w:r w:rsidR="00D05E5A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en-US"/>
        </w:rPr>
        <w:t>exe</w:t>
      </w:r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</w:rPr>
        <w:t>.</w:t>
      </w:r>
    </w:p>
    <w:p w:rsidR="00AC6003" w:rsidRPr="00193868" w:rsidRDefault="00AC6003" w:rsidP="003F7693">
      <w:pPr>
        <w:pStyle w:val="a3"/>
        <w:spacing w:after="0" w:line="360" w:lineRule="auto"/>
        <w:ind w:left="0" w:firstLine="567"/>
        <w:jc w:val="right"/>
        <w:rPr>
          <w:rFonts w:ascii="Times New Roman Cyr" w:hAnsi="Times New Roman Cyr"/>
          <w:i/>
          <w:sz w:val="28"/>
          <w:szCs w:val="28"/>
          <w:lang w:val="uk-UA"/>
        </w:rPr>
      </w:pPr>
      <w:bookmarkStart w:id="6" w:name="_Ref417557395"/>
      <w:r w:rsidRPr="00193868">
        <w:rPr>
          <w:rFonts w:ascii="Times New Roman Cyr" w:hAnsi="Times New Roman Cyr"/>
          <w:i/>
          <w:sz w:val="28"/>
          <w:szCs w:val="28"/>
          <w:lang w:val="uk-UA"/>
        </w:rPr>
        <w:t>Таб</w:t>
      </w:r>
      <w:r w:rsidR="007C0F43" w:rsidRPr="00193868">
        <w:rPr>
          <w:rFonts w:ascii="Times New Roman Cyr" w:hAnsi="Times New Roman Cyr"/>
          <w:i/>
          <w:sz w:val="28"/>
          <w:szCs w:val="28"/>
          <w:lang w:val="uk-UA"/>
        </w:rPr>
        <w:t>лиця</w: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 xml:space="preserve"> </w:t>
      </w:r>
      <w:r w:rsidRPr="00193868">
        <w:rPr>
          <w:rFonts w:ascii="Times New Roman Cyr" w:hAnsi="Times New Roman Cyr"/>
          <w:i/>
          <w:sz w:val="28"/>
          <w:szCs w:val="28"/>
        </w:rPr>
        <w:fldChar w:fldCharType="begin"/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instrText xml:space="preserve"> </w:instrText>
      </w:r>
      <w:r w:rsidRPr="00193868">
        <w:rPr>
          <w:rFonts w:ascii="Times New Roman Cyr" w:hAnsi="Times New Roman Cyr"/>
          <w:i/>
          <w:sz w:val="28"/>
          <w:szCs w:val="28"/>
        </w:rPr>
        <w:instrText>SEQ</w:instrTex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instrText xml:space="preserve"> Таблица \* </w:instrText>
      </w:r>
      <w:r w:rsidRPr="00193868">
        <w:rPr>
          <w:rFonts w:ascii="Times New Roman Cyr" w:hAnsi="Times New Roman Cyr"/>
          <w:i/>
          <w:sz w:val="28"/>
          <w:szCs w:val="28"/>
        </w:rPr>
        <w:instrText>ARABIC</w:instrText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instrText xml:space="preserve"> </w:instrText>
      </w:r>
      <w:r w:rsidRPr="00193868">
        <w:rPr>
          <w:rFonts w:ascii="Times New Roman Cyr" w:hAnsi="Times New Roman Cyr"/>
          <w:i/>
          <w:sz w:val="28"/>
          <w:szCs w:val="28"/>
        </w:rPr>
        <w:fldChar w:fldCharType="separate"/>
      </w:r>
      <w:r w:rsidRPr="00193868">
        <w:rPr>
          <w:rFonts w:ascii="Times New Roman Cyr" w:hAnsi="Times New Roman Cyr"/>
          <w:i/>
          <w:noProof/>
          <w:sz w:val="28"/>
          <w:szCs w:val="28"/>
          <w:lang w:val="uk-UA"/>
        </w:rPr>
        <w:t>1</w:t>
      </w:r>
      <w:r w:rsidRPr="00193868">
        <w:rPr>
          <w:rFonts w:ascii="Times New Roman Cyr" w:hAnsi="Times New Roman Cyr"/>
          <w:i/>
          <w:sz w:val="28"/>
          <w:szCs w:val="28"/>
        </w:rPr>
        <w:fldChar w:fldCharType="end"/>
      </w:r>
      <w:r w:rsidRPr="00193868">
        <w:rPr>
          <w:rFonts w:ascii="Times New Roman Cyr" w:hAnsi="Times New Roman Cyr"/>
          <w:i/>
          <w:sz w:val="28"/>
          <w:szCs w:val="28"/>
          <w:lang w:val="uk-UA"/>
        </w:rPr>
        <w:t>. Різниця в обчисленнях функції готовності СНЕ</w:t>
      </w:r>
      <w:bookmarkEnd w:id="6"/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07"/>
        <w:gridCol w:w="2151"/>
        <w:gridCol w:w="2003"/>
      </w:tblGrid>
      <w:tr w:rsidR="00AC6003" w:rsidRPr="00193868" w:rsidTr="00D05E5A">
        <w:trPr>
          <w:trHeight w:val="177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6003" w:rsidRPr="00193868" w:rsidRDefault="00AC6003" w:rsidP="003F7693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uk-UA"/>
              </w:rPr>
              <w:t>Методи, що порівнюються</w:t>
            </w:r>
          </w:p>
        </w:tc>
      </w:tr>
      <w:tr w:rsidR="00AC6003" w:rsidRPr="00193868" w:rsidTr="00D05E5A">
        <w:trPr>
          <w:trHeight w:val="284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uk-UA"/>
              </w:rPr>
              <w:t>Показники порівняння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uk-UA"/>
              </w:rPr>
              <w:t xml:space="preserve">1 &amp; 2 </w:t>
            </w:r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>D</w:t>
            </w:r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uk-UA"/>
              </w:rPr>
              <w:t>=0,95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uk-UA"/>
              </w:rPr>
              <w:t xml:space="preserve">1 &amp; 2 </w:t>
            </w:r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>D</w:t>
            </w:r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uk-UA"/>
              </w:rPr>
              <w:t>=0,99</w:t>
            </w:r>
          </w:p>
        </w:tc>
      </w:tr>
      <w:tr w:rsidR="00AC6003" w:rsidRPr="00193868" w:rsidTr="00D05E5A">
        <w:trPr>
          <w:trHeight w:val="262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uk-UA"/>
              </w:rPr>
              <w:t>Мінімал</w:t>
            </w:r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ьне</w:t>
            </w:r>
            <w:proofErr w:type="spellEnd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значення</w:t>
            </w:r>
            <w:proofErr w:type="spellEnd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різниці</w:t>
            </w:r>
            <w:proofErr w:type="spellEnd"/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textAlignment w:val="bottom"/>
              <w:rPr>
                <w:rFonts w:ascii="Times New Roman Cyr" w:hAnsi="Times New Roman Cyr"/>
                <w:sz w:val="28"/>
                <w:szCs w:val="28"/>
              </w:rPr>
            </w:pPr>
            <w:r w:rsidRPr="00193868">
              <w:rPr>
                <w:rFonts w:ascii="Times New Roman Cyr" w:hAnsi="Times New Roman Cyr"/>
                <w:color w:val="000000" w:themeColor="text1"/>
                <w:kern w:val="24"/>
                <w:sz w:val="28"/>
                <w:szCs w:val="28"/>
              </w:rPr>
              <w:t>0,00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F3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textAlignment w:val="bottom"/>
              <w:rPr>
                <w:rFonts w:ascii="Times New Roman Cyr" w:hAnsi="Times New Roman Cyr"/>
                <w:sz w:val="28"/>
                <w:szCs w:val="28"/>
              </w:rPr>
            </w:pPr>
            <w:r w:rsidRPr="00193868">
              <w:rPr>
                <w:rFonts w:ascii="Times New Roman Cyr" w:hAnsi="Times New Roman Cyr"/>
                <w:color w:val="000000" w:themeColor="text1"/>
                <w:kern w:val="24"/>
                <w:sz w:val="28"/>
                <w:szCs w:val="28"/>
              </w:rPr>
              <w:t>0,00</w:t>
            </w:r>
          </w:p>
        </w:tc>
      </w:tr>
      <w:tr w:rsidR="00AC6003" w:rsidRPr="00193868" w:rsidTr="00D05E5A">
        <w:trPr>
          <w:trHeight w:val="97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Максимальне</w:t>
            </w:r>
            <w:proofErr w:type="spellEnd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значення</w:t>
            </w:r>
            <w:proofErr w:type="spellEnd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р</w:t>
            </w:r>
            <w:proofErr w:type="gramEnd"/>
            <w:r w:rsidRPr="00193868">
              <w:rPr>
                <w:rFonts w:ascii="Times New Roman Cyr" w:hAnsi="Times New Roman Cyr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>ізниці</w:t>
            </w:r>
            <w:proofErr w:type="spellEnd"/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textAlignment w:val="bottom"/>
              <w:rPr>
                <w:rFonts w:ascii="Times New Roman Cyr" w:hAnsi="Times New Roman Cyr"/>
                <w:sz w:val="28"/>
                <w:szCs w:val="28"/>
              </w:rPr>
            </w:pPr>
            <w:r w:rsidRPr="00193868">
              <w:rPr>
                <w:rFonts w:ascii="Times New Roman Cyr" w:hAnsi="Times New Roman Cyr"/>
                <w:color w:val="000000" w:themeColor="text1"/>
                <w:kern w:val="24"/>
                <w:sz w:val="28"/>
                <w:szCs w:val="28"/>
                <w:lang w:val="en-US"/>
              </w:rPr>
              <w:t>1,00E-06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6003" w:rsidRPr="00193868" w:rsidRDefault="00AC6003" w:rsidP="003F7693">
            <w:pPr>
              <w:spacing w:after="0" w:line="240" w:lineRule="auto"/>
              <w:jc w:val="center"/>
              <w:textAlignment w:val="bottom"/>
              <w:rPr>
                <w:rFonts w:ascii="Times New Roman Cyr" w:hAnsi="Times New Roman Cyr"/>
                <w:sz w:val="28"/>
                <w:szCs w:val="28"/>
              </w:rPr>
            </w:pPr>
            <w:r w:rsidRPr="00193868">
              <w:rPr>
                <w:rFonts w:ascii="Times New Roman Cyr" w:hAnsi="Times New Roman Cyr"/>
                <w:color w:val="000000" w:themeColor="text1"/>
                <w:kern w:val="24"/>
                <w:sz w:val="28"/>
                <w:szCs w:val="28"/>
                <w:lang w:val="en-US"/>
              </w:rPr>
              <w:t>4,82E-03</w:t>
            </w:r>
          </w:p>
        </w:tc>
      </w:tr>
    </w:tbl>
    <w:p w:rsidR="00AC6003" w:rsidRPr="00193868" w:rsidRDefault="00AC6003" w:rsidP="00D05E5A">
      <w:pPr>
        <w:spacing w:after="0" w:line="360" w:lineRule="auto"/>
        <w:ind w:firstLine="567"/>
        <w:jc w:val="both"/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</w:pP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Можемо зробити висновок, що результати обчислень</w:t>
      </w:r>
      <w:r w:rsidRPr="00193868">
        <w:rPr>
          <w:rFonts w:ascii="Times New Roman Cyr" w:eastAsia="Calibri" w:hAnsi="Times New Roman Cyr"/>
          <w:b/>
          <w:sz w:val="28"/>
          <w:szCs w:val="28"/>
          <w:lang w:val="uk-UA" w:eastAsia="en-US"/>
        </w:rPr>
        <w:t xml:space="preserve"> «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1 &amp; 2 </w:t>
      </w:r>
      <w:r w:rsidRPr="00193868">
        <w:rPr>
          <w:rFonts w:ascii="Times New Roman Cyr" w:eastAsia="Calibri" w:hAnsi="Times New Roman Cyr"/>
          <w:sz w:val="28"/>
          <w:szCs w:val="28"/>
          <w:lang w:val="en-US" w:eastAsia="en-US"/>
        </w:rPr>
        <w:t>D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=0,95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» збігаються з точністю </w:t>
      </w:r>
      <w:r w:rsidRPr="00193868">
        <w:rPr>
          <w:rFonts w:ascii="Times New Roman Cyr" w:eastAsia="Calibri" w:hAnsi="Times New Roman Cyr"/>
          <w:position w:val="-6"/>
          <w:sz w:val="28"/>
          <w:szCs w:val="28"/>
          <w:lang w:val="uk-UA" w:eastAsia="en-US"/>
        </w:rPr>
        <w:object w:dxaOrig="780" w:dyaOrig="320">
          <v:shape id="_x0000_i1027" type="#_x0000_t75" style="width:40.5pt;height:15.75pt" o:ole="">
            <v:imagedata r:id="rId15" o:title=""/>
          </v:shape>
          <o:OLEObject Type="Embed" ProgID="Equation.DSMT4" ShapeID="_x0000_i1027" DrawAspect="Content" ObjectID="_1491802716" r:id="rId16"/>
        </w:objec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, «1 &amp; 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 xml:space="preserve">2 </w:t>
      </w:r>
      <w:r w:rsidRPr="00193868">
        <w:rPr>
          <w:rFonts w:ascii="Times New Roman Cyr" w:eastAsia="Calibri" w:hAnsi="Times New Roman Cyr"/>
          <w:sz w:val="28"/>
          <w:szCs w:val="28"/>
          <w:lang w:val="en-US" w:eastAsia="en-US"/>
        </w:rPr>
        <w:t>D</w:t>
      </w:r>
      <w:r w:rsidRPr="00193868">
        <w:rPr>
          <w:rFonts w:ascii="Times New Roman Cyr" w:eastAsia="Calibri" w:hAnsi="Times New Roman Cyr"/>
          <w:sz w:val="28"/>
          <w:szCs w:val="28"/>
          <w:lang w:eastAsia="en-US"/>
        </w:rPr>
        <w:t>=0,99</w: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 xml:space="preserve">» – з точністю </w:t>
      </w:r>
      <w:r w:rsidRPr="00193868">
        <w:rPr>
          <w:rFonts w:ascii="Times New Roman Cyr" w:eastAsia="Calibri" w:hAnsi="Times New Roman Cyr"/>
          <w:position w:val="-6"/>
          <w:sz w:val="28"/>
          <w:szCs w:val="28"/>
          <w:lang w:val="uk-UA" w:eastAsia="en-US"/>
        </w:rPr>
        <w:object w:dxaOrig="780" w:dyaOrig="320">
          <v:shape id="_x0000_i1028" type="#_x0000_t75" style="width:40.5pt;height:15.75pt" o:ole="">
            <v:imagedata r:id="rId17" o:title=""/>
          </v:shape>
          <o:OLEObject Type="Embed" ProgID="Equation.DSMT4" ShapeID="_x0000_i1028" DrawAspect="Content" ObjectID="_1491802717" r:id="rId18"/>
        </w:object>
      </w:r>
      <w:r w:rsidRPr="00193868">
        <w:rPr>
          <w:rFonts w:ascii="Times New Roman Cyr" w:eastAsia="Calibri" w:hAnsi="Times New Roman Cyr"/>
          <w:sz w:val="28"/>
          <w:szCs w:val="28"/>
          <w:lang w:val="uk-UA" w:eastAsia="en-US"/>
        </w:rPr>
        <w:t>.</w:t>
      </w:r>
    </w:p>
    <w:p w:rsidR="00AC6003" w:rsidRPr="00193868" w:rsidRDefault="00D05E5A" w:rsidP="003F7693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 Cyr" w:hAnsi="Times New Roman Cyr"/>
          <w:sz w:val="28"/>
          <w:szCs w:val="28"/>
          <w:lang w:val="uk-UA"/>
        </w:rPr>
      </w:pPr>
      <w:r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>Отже, п</w:t>
      </w:r>
      <w:r w:rsidR="00AC6003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рактична цінність отриманих результатів дозволяє чисельно оцінити готовність побудованої системи і обраної архітектури, а також розробити рекомендації щодо покращення побудованої моделі забезпечення функціональної безпеки системи нормальної експлуатації на основі платформ, які </w:t>
      </w:r>
      <w:proofErr w:type="spellStart"/>
      <w:r w:rsidR="00AC6003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>самодіагностуються</w:t>
      </w:r>
      <w:proofErr w:type="spellEnd"/>
      <w:r w:rsidR="00AC6003" w:rsidRPr="00193868">
        <w:rPr>
          <w:rFonts w:ascii="Times New Roman Cyr" w:eastAsiaTheme="minorEastAsia" w:hAnsi="Times New Roman Cyr"/>
          <w:color w:val="000000" w:themeColor="text1"/>
          <w:sz w:val="28"/>
          <w:szCs w:val="28"/>
          <w:lang w:val="uk-UA"/>
        </w:rPr>
        <w:t xml:space="preserve"> і програмуються.</w:t>
      </w:r>
    </w:p>
    <w:p w:rsidR="00CC1AF6" w:rsidRPr="00193868" w:rsidRDefault="00CC1AF6" w:rsidP="003F7693">
      <w:pPr>
        <w:spacing w:after="0" w:line="360" w:lineRule="auto"/>
        <w:ind w:firstLine="567"/>
        <w:jc w:val="both"/>
        <w:rPr>
          <w:rFonts w:ascii="Times New Roman Cyr" w:hAnsi="Times New Roman Cyr"/>
          <w:bCs/>
          <w:sz w:val="28"/>
          <w:szCs w:val="28"/>
          <w:lang w:val="uk-UA"/>
        </w:rPr>
      </w:pPr>
    </w:p>
    <w:p w:rsidR="00160B36" w:rsidRPr="00193868" w:rsidRDefault="00D139AC" w:rsidP="003F7693">
      <w:pPr>
        <w:spacing w:after="0" w:line="36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 w:rsidRPr="00193868">
        <w:rPr>
          <w:rFonts w:ascii="Times New Roman Cyr" w:hAnsi="Times New Roman Cyr"/>
          <w:b/>
          <w:color w:val="000000"/>
          <w:sz w:val="28"/>
          <w:szCs w:val="28"/>
        </w:rPr>
        <w:t>Л</w:t>
      </w:r>
      <w:r w:rsidR="00B17172" w:rsidRPr="00193868">
        <w:rPr>
          <w:rFonts w:ascii="Times New Roman Cyr" w:hAnsi="Times New Roman Cyr"/>
          <w:b/>
          <w:color w:val="000000"/>
          <w:sz w:val="28"/>
          <w:szCs w:val="28"/>
          <w:lang w:val="uk-UA"/>
        </w:rPr>
        <w:t>і</w:t>
      </w:r>
      <w:proofErr w:type="spellStart"/>
      <w:r w:rsidRPr="00193868">
        <w:rPr>
          <w:rFonts w:ascii="Times New Roman Cyr" w:hAnsi="Times New Roman Cyr"/>
          <w:b/>
          <w:color w:val="000000"/>
          <w:sz w:val="28"/>
          <w:szCs w:val="28"/>
        </w:rPr>
        <w:t>тература</w:t>
      </w:r>
      <w:proofErr w:type="spellEnd"/>
      <w:r w:rsidR="008775EF" w:rsidRPr="00193868">
        <w:rPr>
          <w:rFonts w:ascii="Times New Roman Cyr" w:hAnsi="Times New Roman Cyr"/>
          <w:b/>
          <w:color w:val="000000"/>
          <w:sz w:val="28"/>
          <w:szCs w:val="28"/>
        </w:rPr>
        <w:t>:</w:t>
      </w:r>
    </w:p>
    <w:p w:rsidR="00736E15" w:rsidRPr="00193868" w:rsidRDefault="00B17172" w:rsidP="003F7693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 Cyr" w:hAnsi="Times New Roman Cyr"/>
          <w:i/>
          <w:sz w:val="28"/>
          <w:szCs w:val="28"/>
        </w:rPr>
      </w:pPr>
      <w:bookmarkStart w:id="7" w:name="дсту_2941"/>
      <w:r w:rsidRPr="00193868">
        <w:rPr>
          <w:rFonts w:ascii="Times New Roman Cyr" w:hAnsi="Times New Roman Cyr"/>
          <w:i/>
          <w:sz w:val="28"/>
          <w:szCs w:val="28"/>
        </w:rPr>
        <w:t xml:space="preserve">ДСТУ 2941-94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Системи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оброблення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інформації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.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Розроблення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 систем.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Терміни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 та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визначення</w:t>
      </w:r>
      <w:bookmarkEnd w:id="7"/>
      <w:proofErr w:type="spellEnd"/>
    </w:p>
    <w:p w:rsidR="00736E15" w:rsidRPr="00193868" w:rsidRDefault="00DF2526" w:rsidP="003F7693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 Cyr" w:hAnsi="Times New Roman Cyr"/>
          <w:i/>
          <w:sz w:val="28"/>
          <w:szCs w:val="28"/>
        </w:rPr>
      </w:pPr>
      <w:bookmarkStart w:id="8" w:name="Федоров"/>
      <w:r w:rsidRPr="00193868">
        <w:rPr>
          <w:rFonts w:ascii="Times New Roman Cyr" w:hAnsi="Times New Roman Cyr"/>
          <w:i/>
          <w:sz w:val="28"/>
          <w:szCs w:val="28"/>
          <w:lang w:val="uk-UA"/>
        </w:rPr>
        <w:lastRenderedPageBreak/>
        <w:t xml:space="preserve">Федоров Ю. Н.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uk-UA"/>
        </w:rPr>
        <w:t>Справочник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uk-UA"/>
        </w:rPr>
        <w:t>инженера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uk-UA"/>
        </w:rPr>
        <w:t xml:space="preserve"> по АСУТП: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uk-UA"/>
        </w:rPr>
        <w:t>Проектирование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uk-UA"/>
        </w:rPr>
        <w:t xml:space="preserve"> и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uk-UA"/>
        </w:rPr>
        <w:t>разработака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uk-UA"/>
        </w:rPr>
        <w:t xml:space="preserve">.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uk-UA"/>
        </w:rPr>
        <w:t>Учебно-практическое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uk-UA"/>
        </w:rPr>
        <w:t>пособие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uk-UA"/>
        </w:rPr>
        <w:t xml:space="preserve"> /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uk-UA"/>
        </w:rPr>
        <w:t>Юрий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uk-UA"/>
        </w:rPr>
        <w:t>Николаевич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uk-UA"/>
        </w:rPr>
        <w:t xml:space="preserve"> Федоров. – Москва: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uk-UA"/>
        </w:rPr>
        <w:t>Инфра-Инженерия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uk-UA"/>
        </w:rPr>
        <w:t>, 2008. – 928 с.</w:t>
      </w:r>
      <w:bookmarkEnd w:id="8"/>
    </w:p>
    <w:p w:rsidR="002B3387" w:rsidRPr="00193868" w:rsidRDefault="00B578D2" w:rsidP="003F7693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 Cyr" w:hAnsi="Times New Roman Cyr"/>
          <w:i/>
          <w:sz w:val="28"/>
          <w:szCs w:val="28"/>
        </w:rPr>
      </w:pPr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IEC 61508.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Functional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safety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of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electrical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/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electronic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/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programmable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electronic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 safety-related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systems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 [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Text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].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Published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 xml:space="preserve">. 2010-04. – IEC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Standards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 w:eastAsia="en-US"/>
        </w:rPr>
        <w:t>, 2010. – 594 p.</w:t>
      </w:r>
    </w:p>
    <w:p w:rsidR="000703DD" w:rsidRPr="00193868" w:rsidRDefault="00DF2526" w:rsidP="003F7693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 Cyr" w:hAnsi="Times New Roman Cyr"/>
          <w:i/>
          <w:sz w:val="28"/>
          <w:szCs w:val="28"/>
        </w:rPr>
      </w:pPr>
      <w:bookmarkStart w:id="9" w:name="дисертація"/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Одарущенко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 Е. Б. Моделирование отказоустойчивых компьютерных систем с учетом изменяющихся параметров потоков отказов и восстановлений программных средств</w:t>
      </w:r>
      <w:proofErr w:type="gramStart"/>
      <w:r w:rsidRPr="00193868">
        <w:rPr>
          <w:rFonts w:ascii="Times New Roman Cyr" w:hAnsi="Times New Roman Cyr"/>
          <w:i/>
          <w:sz w:val="28"/>
          <w:szCs w:val="28"/>
        </w:rPr>
        <w:t xml:space="preserve"> :</w:t>
      </w:r>
      <w:proofErr w:type="gramEnd"/>
      <w:r w:rsidRPr="00193868">
        <w:rPr>
          <w:rFonts w:ascii="Times New Roman Cyr" w:hAnsi="Times New Roman Cyr"/>
          <w:i/>
          <w:sz w:val="28"/>
          <w:szCs w:val="28"/>
        </w:rPr>
        <w:t xml:space="preserve">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дис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. канд.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техн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. наук : 01.05.02 – математическое моделирование и вычислительные методы /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Одарущенко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 Елена Борисовна – Харьков: Национальный аэрокосмический университет им. Н. Е. Жуковского «Харьковский авиационный институт», 2007. – 210 с.</w:t>
      </w:r>
      <w:bookmarkEnd w:id="9"/>
    </w:p>
    <w:p w:rsidR="00282BBC" w:rsidRPr="00193868" w:rsidRDefault="00282BBC" w:rsidP="003F7693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 Cyr" w:hAnsi="Times New Roman Cyr"/>
          <w:i/>
          <w:sz w:val="28"/>
          <w:szCs w:val="28"/>
        </w:rPr>
      </w:pPr>
      <w:bookmarkStart w:id="10" w:name="арушанян"/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Арушанян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 О. Б. Численное решение обыкновенных дифференциальных уравнений на Фортране / О. Б.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Арушанян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 xml:space="preserve">, С. Ф. </w:t>
      </w:r>
      <w:proofErr w:type="spellStart"/>
      <w:r w:rsidRPr="00193868">
        <w:rPr>
          <w:rFonts w:ascii="Times New Roman Cyr" w:hAnsi="Times New Roman Cyr"/>
          <w:i/>
          <w:sz w:val="28"/>
          <w:szCs w:val="28"/>
        </w:rPr>
        <w:t>Залеткин</w:t>
      </w:r>
      <w:proofErr w:type="spellEnd"/>
      <w:r w:rsidRPr="00193868">
        <w:rPr>
          <w:rFonts w:ascii="Times New Roman Cyr" w:hAnsi="Times New Roman Cyr"/>
          <w:i/>
          <w:sz w:val="28"/>
          <w:szCs w:val="28"/>
        </w:rPr>
        <w:t>. – Москва: Издательство МГУ, 1990. – 336 с.</w:t>
      </w:r>
      <w:bookmarkEnd w:id="10"/>
    </w:p>
    <w:p w:rsidR="008E4190" w:rsidRPr="00193868" w:rsidRDefault="00282BBC" w:rsidP="003F7693">
      <w:pPr>
        <w:spacing w:after="0" w:line="360" w:lineRule="auto"/>
        <w:ind w:firstLine="567"/>
        <w:jc w:val="right"/>
        <w:rPr>
          <w:rFonts w:ascii="Times New Roman Cyr" w:hAnsi="Times New Roman Cyr"/>
          <w:bCs/>
          <w:i/>
          <w:iCs/>
          <w:sz w:val="28"/>
          <w:szCs w:val="28"/>
          <w:lang w:val="uk-UA"/>
        </w:rPr>
      </w:pP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br w:type="column"/>
      </w:r>
      <w:r w:rsidR="007441E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lastRenderedPageBreak/>
        <w:t>О</w:t>
      </w:r>
      <w:r w:rsidR="008E419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.</w:t>
      </w:r>
      <w:r w:rsidR="007441E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Б</w:t>
      </w:r>
      <w:r w:rsidR="008E419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. </w:t>
      </w:r>
      <w:proofErr w:type="spellStart"/>
      <w:r w:rsidR="007441E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Одарущенко</w:t>
      </w:r>
      <w:proofErr w:type="spellEnd"/>
      <w:r w:rsidR="008E419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="008E419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к.т.н</w:t>
      </w:r>
      <w:proofErr w:type="spellEnd"/>
      <w:r w:rsidR="008E419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., доцент </w:t>
      </w:r>
    </w:p>
    <w:p w:rsidR="008E4190" w:rsidRPr="00193868" w:rsidRDefault="007441E0" w:rsidP="003F7693">
      <w:pPr>
        <w:spacing w:after="0" w:line="360" w:lineRule="auto"/>
        <w:ind w:firstLine="567"/>
        <w:jc w:val="right"/>
        <w:rPr>
          <w:rFonts w:ascii="Times New Roman Cyr" w:hAnsi="Times New Roman Cyr"/>
          <w:bCs/>
          <w:i/>
          <w:iCs/>
          <w:sz w:val="28"/>
          <w:szCs w:val="28"/>
          <w:lang w:val="uk-UA"/>
        </w:rPr>
      </w:pP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М</w:t>
      </w:r>
      <w:r w:rsidR="008E419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В</w:t>
      </w:r>
      <w:r w:rsidR="008E419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. </w:t>
      </w: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Кисла</w:t>
      </w:r>
      <w:r w:rsidR="008E4190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, магістр</w:t>
      </w:r>
    </w:p>
    <w:p w:rsidR="008E4190" w:rsidRPr="00193868" w:rsidRDefault="008E4190" w:rsidP="003F7693">
      <w:pPr>
        <w:spacing w:after="0" w:line="360" w:lineRule="auto"/>
        <w:ind w:firstLine="567"/>
        <w:jc w:val="right"/>
        <w:rPr>
          <w:rFonts w:ascii="Times New Roman Cyr" w:hAnsi="Times New Roman Cyr"/>
          <w:bCs/>
          <w:i/>
          <w:iCs/>
          <w:sz w:val="28"/>
          <w:szCs w:val="28"/>
          <w:lang w:val="uk-UA"/>
        </w:rPr>
      </w:pP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Полтавський національний технічний університет </w:t>
      </w:r>
    </w:p>
    <w:p w:rsidR="008E4190" w:rsidRPr="00193868" w:rsidRDefault="008E4190" w:rsidP="003F7693">
      <w:pPr>
        <w:spacing w:after="0" w:line="360" w:lineRule="auto"/>
        <w:ind w:firstLine="567"/>
        <w:jc w:val="right"/>
        <w:rPr>
          <w:rFonts w:ascii="Times New Roman Cyr" w:hAnsi="Times New Roman Cyr"/>
          <w:bCs/>
          <w:i/>
          <w:iCs/>
          <w:sz w:val="28"/>
          <w:szCs w:val="28"/>
          <w:lang w:val="uk-UA"/>
        </w:rPr>
      </w:pP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імені Юрія Кондратюка</w:t>
      </w:r>
    </w:p>
    <w:p w:rsidR="008E4190" w:rsidRPr="00193868" w:rsidRDefault="007441E0" w:rsidP="003F7693">
      <w:pPr>
        <w:pStyle w:val="a7"/>
        <w:spacing w:after="0" w:line="360" w:lineRule="auto"/>
        <w:ind w:firstLine="567"/>
        <w:jc w:val="center"/>
        <w:rPr>
          <w:rFonts w:ascii="Times New Roman Cyr" w:hAnsi="Times New Roman Cyr"/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193868">
        <w:rPr>
          <w:rFonts w:ascii="Times New Roman Cyr" w:hAnsi="Times New Roman Cyr"/>
          <w:b/>
          <w:iCs/>
          <w:color w:val="000000"/>
          <w:sz w:val="28"/>
          <w:szCs w:val="28"/>
          <w:shd w:val="clear" w:color="auto" w:fill="FFFFFF"/>
          <w:lang w:val="uk-UA"/>
        </w:rPr>
        <w:t>МОДЕЛЬ ЗАБЕЗПЕЧЕННЯ ФУНКЦІОНАЛЬНОЇ БЕЗПЕКИ СИСТЕМИ НОРМАЛЬНОЇ ЕКСПЛУАТАЦІЇ НА ОСНОВІ ПЛАТФОРМ, ЯКІ САМОДІАГНОСТУЮТЬСЯ І ПРОГРАМУЮТЬСЯ</w:t>
      </w:r>
    </w:p>
    <w:p w:rsidR="008E4190" w:rsidRPr="00193868" w:rsidRDefault="007441E0" w:rsidP="003F76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/>
          <w:i/>
          <w:sz w:val="28"/>
          <w:szCs w:val="28"/>
          <w:lang w:val="uk-UA"/>
        </w:rPr>
      </w:pPr>
      <w:r w:rsidRPr="00193868">
        <w:rPr>
          <w:rFonts w:ascii="Times New Roman Cyr" w:eastAsia="TimesNewRoman" w:hAnsi="Times New Roman Cyr"/>
          <w:i/>
          <w:sz w:val="28"/>
          <w:szCs w:val="28"/>
          <w:lang w:val="uk-UA"/>
        </w:rPr>
        <w:t xml:space="preserve">Стаття присвячена розробці, побудові та аналізу моделі забезпечення функціональної безпеки системи нормальної експлуатації на основі платформ, які </w:t>
      </w:r>
      <w:proofErr w:type="spellStart"/>
      <w:r w:rsidRPr="00193868">
        <w:rPr>
          <w:rFonts w:ascii="Times New Roman Cyr" w:eastAsia="TimesNewRoman" w:hAnsi="Times New Roman Cyr"/>
          <w:i/>
          <w:sz w:val="28"/>
          <w:szCs w:val="28"/>
          <w:lang w:val="uk-UA"/>
        </w:rPr>
        <w:t>самодіагностуються</w:t>
      </w:r>
      <w:proofErr w:type="spellEnd"/>
      <w:r w:rsidRPr="00193868">
        <w:rPr>
          <w:rFonts w:ascii="Times New Roman Cyr" w:eastAsia="TimesNewRoman" w:hAnsi="Times New Roman Cyr"/>
          <w:i/>
          <w:sz w:val="28"/>
          <w:szCs w:val="28"/>
          <w:lang w:val="uk-UA"/>
        </w:rPr>
        <w:t xml:space="preserve"> і програмуються. </w:t>
      </w:r>
    </w:p>
    <w:p w:rsidR="008E4190" w:rsidRPr="00193868" w:rsidRDefault="008E4190" w:rsidP="003F7693">
      <w:pPr>
        <w:spacing w:after="0" w:line="360" w:lineRule="auto"/>
        <w:ind w:firstLine="567"/>
        <w:jc w:val="both"/>
        <w:rPr>
          <w:rFonts w:ascii="Times New Roman Cyr" w:eastAsia="Calibri" w:hAnsi="Times New Roman Cyr"/>
          <w:i/>
          <w:sz w:val="28"/>
          <w:szCs w:val="28"/>
          <w:lang w:val="uk-UA"/>
        </w:rPr>
      </w:pPr>
      <w:r w:rsidRPr="00193868">
        <w:rPr>
          <w:rFonts w:ascii="Times New Roman Cyr" w:eastAsia="Calibri" w:hAnsi="Times New Roman Cyr"/>
          <w:b/>
          <w:i/>
          <w:sz w:val="28"/>
          <w:szCs w:val="28"/>
          <w:lang w:val="uk-UA"/>
        </w:rPr>
        <w:t>Ключові слова:</w:t>
      </w:r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r w:rsidR="007441E0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система нормальної експлуатації, функціональна безпека, інформаційно-керуюча система, дерево відмов, </w:t>
      </w:r>
      <w:proofErr w:type="spellStart"/>
      <w:r w:rsidR="007441E0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багатофрагментна</w:t>
      </w:r>
      <w:proofErr w:type="spellEnd"/>
      <w:r w:rsidR="007441E0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="007441E0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марковська</w:t>
      </w:r>
      <w:proofErr w:type="spellEnd"/>
      <w:r w:rsidR="007441E0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модель, система диференціальних рівнянь </w:t>
      </w:r>
      <w:proofErr w:type="spellStart"/>
      <w:r w:rsidR="007441E0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Колмогорова-Чепмена</w:t>
      </w:r>
      <w:proofErr w:type="spellEnd"/>
      <w:r w:rsidR="007441E0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. </w:t>
      </w:r>
    </w:p>
    <w:p w:rsidR="008775EF" w:rsidRPr="00193868" w:rsidRDefault="008775EF" w:rsidP="003F7693">
      <w:pPr>
        <w:spacing w:after="0" w:line="360" w:lineRule="auto"/>
        <w:ind w:firstLine="567"/>
        <w:jc w:val="both"/>
        <w:rPr>
          <w:rFonts w:ascii="Times New Roman Cyr" w:eastAsia="Calibri" w:hAnsi="Times New Roman Cyr"/>
          <w:i/>
          <w:sz w:val="28"/>
          <w:szCs w:val="28"/>
          <w:lang w:val="uk-UA"/>
        </w:rPr>
      </w:pPr>
    </w:p>
    <w:p w:rsidR="007441E0" w:rsidRPr="00193868" w:rsidRDefault="007441E0" w:rsidP="003F7693">
      <w:pPr>
        <w:pStyle w:val="a7"/>
        <w:spacing w:after="0" w:line="360" w:lineRule="auto"/>
        <w:ind w:firstLine="567"/>
        <w:jc w:val="right"/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</w:rPr>
      </w:pPr>
      <w:r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</w:rPr>
        <w:t xml:space="preserve">Е.Б. </w:t>
      </w:r>
      <w:proofErr w:type="spellStart"/>
      <w:r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</w:rPr>
        <w:t>Одарущенко</w:t>
      </w:r>
      <w:proofErr w:type="spellEnd"/>
      <w:r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</w:rPr>
        <w:t xml:space="preserve">, к.т.н., доцент </w:t>
      </w:r>
    </w:p>
    <w:p w:rsidR="007441E0" w:rsidRPr="00193868" w:rsidRDefault="007441E0" w:rsidP="003F7693">
      <w:pPr>
        <w:pStyle w:val="a7"/>
        <w:spacing w:after="0" w:line="360" w:lineRule="auto"/>
        <w:ind w:firstLine="567"/>
        <w:jc w:val="right"/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</w:rPr>
      </w:pPr>
      <w:r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</w:rPr>
        <w:t>М.В. Кислая, магистр</w:t>
      </w:r>
    </w:p>
    <w:p w:rsidR="007441E0" w:rsidRPr="00193868" w:rsidRDefault="007441E0" w:rsidP="003F7693">
      <w:pPr>
        <w:pStyle w:val="a7"/>
        <w:spacing w:after="0" w:line="360" w:lineRule="auto"/>
        <w:ind w:firstLine="567"/>
        <w:jc w:val="right"/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</w:rPr>
      </w:pPr>
      <w:r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</w:rPr>
        <w:t xml:space="preserve">Полтавский национальный технический университет </w:t>
      </w:r>
    </w:p>
    <w:p w:rsidR="008E4190" w:rsidRPr="00193868" w:rsidRDefault="007441E0" w:rsidP="003F7693">
      <w:pPr>
        <w:pStyle w:val="a7"/>
        <w:spacing w:after="0" w:line="360" w:lineRule="auto"/>
        <w:ind w:firstLine="567"/>
        <w:jc w:val="right"/>
        <w:rPr>
          <w:rFonts w:ascii="Times New Roman Cyr" w:hAnsi="Times New Roman Cyr"/>
          <w:bCs/>
          <w:i/>
          <w:iCs/>
          <w:sz w:val="28"/>
          <w:szCs w:val="28"/>
        </w:rPr>
      </w:pPr>
      <w:r w:rsidRPr="00193868">
        <w:rPr>
          <w:rStyle w:val="a4"/>
          <w:rFonts w:ascii="Times New Roman Cyr" w:hAnsi="Times New Roman Cyr"/>
          <w:b w:val="0"/>
          <w:i/>
          <w:color w:val="000000"/>
          <w:sz w:val="28"/>
          <w:szCs w:val="28"/>
        </w:rPr>
        <w:t>имени Юрия Кондратюка</w:t>
      </w:r>
    </w:p>
    <w:p w:rsidR="008E4190" w:rsidRPr="00193868" w:rsidRDefault="007441E0" w:rsidP="003F7693">
      <w:pPr>
        <w:pStyle w:val="a7"/>
        <w:spacing w:after="0" w:line="360" w:lineRule="auto"/>
        <w:ind w:firstLine="567"/>
        <w:jc w:val="center"/>
        <w:rPr>
          <w:rFonts w:ascii="Times New Roman Cyr" w:hAnsi="Times New Roman Cyr"/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193868">
        <w:rPr>
          <w:rFonts w:ascii="Times New Roman Cyr" w:hAnsi="Times New Roman Cyr"/>
          <w:b/>
          <w:iCs/>
          <w:color w:val="000000"/>
          <w:sz w:val="28"/>
          <w:szCs w:val="28"/>
          <w:shd w:val="clear" w:color="auto" w:fill="FFFFFF"/>
        </w:rPr>
        <w:t>МОДЕЛЬ ОБЕСПЕЧЕНИЯ ФУНКЦИОНАЛЬНОЙ БЕЗОПАСНОСТИ СИСТЕМЫ НОРМАЛЬНОЙ ЭКСПЛУАТАЦИИ НА ОСНОВЕ САМОДИАГНОСТИРУЕМЫХ И ПРОГРАММИРУЕМЫХ ПЛАТФОРМ</w:t>
      </w:r>
    </w:p>
    <w:p w:rsidR="007441E0" w:rsidRPr="00193868" w:rsidRDefault="007441E0" w:rsidP="003F7693">
      <w:pPr>
        <w:spacing w:after="0" w:line="360" w:lineRule="auto"/>
        <w:ind w:firstLine="567"/>
        <w:jc w:val="both"/>
        <w:rPr>
          <w:rFonts w:ascii="Times New Roman Cyr" w:hAnsi="Times New Roman Cyr"/>
          <w:bCs/>
          <w:i/>
          <w:iCs/>
          <w:sz w:val="28"/>
          <w:szCs w:val="28"/>
          <w:lang w:val="uk-UA"/>
        </w:rPr>
      </w:pP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Статья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посвящена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разработке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построению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и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анализу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модели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обеспечения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функциональной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безопасности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системы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нормальной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эксплуатации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на </w:t>
      </w:r>
      <w:proofErr w:type="spellStart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основе</w:t>
      </w:r>
      <w:proofErr w:type="spellEnd"/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B17172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самодиагностируемых</w:t>
      </w:r>
      <w:proofErr w:type="spellEnd"/>
      <w:r w:rsidR="00B17172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и </w:t>
      </w:r>
      <w:proofErr w:type="spellStart"/>
      <w:r w:rsidR="00B17172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>программируемых</w:t>
      </w:r>
      <w:proofErr w:type="spellEnd"/>
      <w:r w:rsidR="00B17172"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 платформ</w:t>
      </w:r>
      <w:r w:rsidRPr="00193868">
        <w:rPr>
          <w:rFonts w:ascii="Times New Roman Cyr" w:hAnsi="Times New Roman Cyr"/>
          <w:bCs/>
          <w:i/>
          <w:iCs/>
          <w:sz w:val="28"/>
          <w:szCs w:val="28"/>
          <w:lang w:val="uk-UA"/>
        </w:rPr>
        <w:t xml:space="preserve">. </w:t>
      </w:r>
    </w:p>
    <w:p w:rsidR="008E4190" w:rsidRPr="00193868" w:rsidRDefault="00B17172" w:rsidP="003F7693">
      <w:pPr>
        <w:spacing w:after="0" w:line="360" w:lineRule="auto"/>
        <w:ind w:firstLine="567"/>
        <w:jc w:val="both"/>
        <w:rPr>
          <w:rFonts w:ascii="Times New Roman Cyr" w:hAnsi="Times New Roman Cyr"/>
          <w:bCs/>
          <w:i/>
          <w:iCs/>
          <w:sz w:val="28"/>
          <w:szCs w:val="28"/>
        </w:rPr>
      </w:pPr>
      <w:proofErr w:type="spellStart"/>
      <w:r w:rsidRPr="00193868">
        <w:rPr>
          <w:rFonts w:ascii="Times New Roman Cyr" w:eastAsia="Calibri" w:hAnsi="Times New Roman Cyr"/>
          <w:b/>
          <w:i/>
          <w:sz w:val="28"/>
          <w:szCs w:val="28"/>
          <w:lang w:val="uk-UA"/>
        </w:rPr>
        <w:t>Ключевые</w:t>
      </w:r>
      <w:proofErr w:type="spellEnd"/>
      <w:r w:rsidRPr="00193868">
        <w:rPr>
          <w:rFonts w:ascii="Times New Roman Cyr" w:eastAsia="Calibri" w:hAnsi="Times New Roman Cyr"/>
          <w:b/>
          <w:i/>
          <w:sz w:val="28"/>
          <w:szCs w:val="28"/>
          <w:lang w:val="uk-UA"/>
        </w:rPr>
        <w:t xml:space="preserve"> слова:</w:t>
      </w:r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система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нормальной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эксплуатации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,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функциональная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безопасность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,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информационно-управляющая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система, дерево отказов,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многофрагментна</w:t>
      </w:r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я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марковская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модель, система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дифференциальных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уравнений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Колмогорова-Чепмена</w:t>
      </w:r>
      <w:proofErr w:type="spellEnd"/>
      <w:r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.</w:t>
      </w:r>
    </w:p>
    <w:p w:rsidR="008775EF" w:rsidRPr="00193868" w:rsidRDefault="008775EF" w:rsidP="003F7693">
      <w:pPr>
        <w:pStyle w:val="a7"/>
        <w:spacing w:after="0" w:line="360" w:lineRule="auto"/>
        <w:ind w:firstLine="567"/>
        <w:jc w:val="right"/>
        <w:rPr>
          <w:rFonts w:ascii="Times New Roman Cyr" w:hAnsi="Times New Roman Cyr"/>
          <w:bCs/>
          <w:i/>
          <w:sz w:val="28"/>
          <w:szCs w:val="28"/>
        </w:rPr>
      </w:pPr>
    </w:p>
    <w:p w:rsidR="008E4190" w:rsidRPr="00193868" w:rsidRDefault="00D3506F" w:rsidP="003F7693">
      <w:pPr>
        <w:pStyle w:val="a7"/>
        <w:spacing w:after="0" w:line="360" w:lineRule="auto"/>
        <w:ind w:firstLine="567"/>
        <w:jc w:val="right"/>
        <w:rPr>
          <w:rFonts w:ascii="Times New Roman Cyr" w:hAnsi="Times New Roman Cyr"/>
          <w:bCs/>
          <w:i/>
          <w:sz w:val="28"/>
          <w:szCs w:val="28"/>
          <w:lang w:val="en-US"/>
        </w:rPr>
      </w:pPr>
      <w:r w:rsidRPr="00193868">
        <w:rPr>
          <w:rFonts w:ascii="Times New Roman Cyr" w:hAnsi="Times New Roman Cyr"/>
          <w:bCs/>
          <w:i/>
          <w:sz w:val="28"/>
          <w:szCs w:val="28"/>
          <w:lang w:val="en-US"/>
        </w:rPr>
        <w:lastRenderedPageBreak/>
        <w:t>O</w:t>
      </w:r>
      <w:r w:rsidR="008E4190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.</w:t>
      </w:r>
      <w:r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B</w:t>
      </w:r>
      <w:r w:rsidR="008E4190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 xml:space="preserve">. </w:t>
      </w:r>
      <w:proofErr w:type="spellStart"/>
      <w:r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Odarushchenko</w:t>
      </w:r>
      <w:proofErr w:type="spellEnd"/>
      <w:r w:rsidR="008E4190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 xml:space="preserve">, </w:t>
      </w:r>
      <w:r w:rsidR="00E043B6" w:rsidRPr="00193868">
        <w:rPr>
          <w:rFonts w:ascii="Times New Roman Cyr" w:hAnsi="Times New Roman Cyr"/>
          <w:i/>
          <w:sz w:val="28"/>
          <w:szCs w:val="28"/>
          <w:lang w:val="en-US"/>
        </w:rPr>
        <w:t>PhD</w:t>
      </w:r>
      <w:r w:rsidR="008E4190" w:rsidRPr="00193868">
        <w:rPr>
          <w:rFonts w:ascii="Times New Roman Cyr" w:hAnsi="Times New Roman Cyr"/>
          <w:i/>
          <w:sz w:val="28"/>
          <w:szCs w:val="28"/>
          <w:lang w:val="en-US"/>
        </w:rPr>
        <w:t>, Associate Professor,</w:t>
      </w:r>
    </w:p>
    <w:p w:rsidR="008E4190" w:rsidRPr="00193868" w:rsidRDefault="00D3506F" w:rsidP="003F7693">
      <w:pPr>
        <w:pStyle w:val="a7"/>
        <w:spacing w:after="0" w:line="360" w:lineRule="auto"/>
        <w:ind w:firstLine="567"/>
        <w:jc w:val="right"/>
        <w:rPr>
          <w:rFonts w:ascii="Times New Roman Cyr" w:hAnsi="Times New Roman Cyr"/>
          <w:bCs/>
          <w:i/>
          <w:sz w:val="28"/>
          <w:szCs w:val="28"/>
          <w:lang w:val="en-US"/>
        </w:rPr>
      </w:pPr>
      <w:r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M</w:t>
      </w:r>
      <w:r w:rsidR="008E4190"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>.</w:t>
      </w:r>
      <w:r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V</w:t>
      </w:r>
      <w:r w:rsidR="008E4190" w:rsidRPr="00193868">
        <w:rPr>
          <w:rFonts w:ascii="Times New Roman Cyr" w:hAnsi="Times New Roman Cyr"/>
          <w:bCs/>
          <w:i/>
          <w:sz w:val="28"/>
          <w:szCs w:val="28"/>
          <w:lang w:val="uk-UA"/>
        </w:rPr>
        <w:t>.</w:t>
      </w:r>
      <w:r w:rsidR="008E4190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 xml:space="preserve"> </w:t>
      </w:r>
      <w:proofErr w:type="spellStart"/>
      <w:r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Kysla</w:t>
      </w:r>
      <w:proofErr w:type="spellEnd"/>
      <w:r w:rsidR="008E4190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, undergraduate</w:t>
      </w:r>
    </w:p>
    <w:p w:rsidR="008E4190" w:rsidRPr="00193868" w:rsidRDefault="008E4190" w:rsidP="003F7693">
      <w:pPr>
        <w:pStyle w:val="a7"/>
        <w:spacing w:after="0" w:line="360" w:lineRule="auto"/>
        <w:ind w:firstLine="567"/>
        <w:jc w:val="right"/>
        <w:rPr>
          <w:rFonts w:ascii="Times New Roman Cyr" w:hAnsi="Times New Roman Cyr"/>
          <w:b/>
          <w:bCs/>
          <w:sz w:val="28"/>
          <w:szCs w:val="28"/>
          <w:lang w:val="en-US"/>
        </w:rPr>
      </w:pPr>
      <w:r w:rsidRPr="00193868">
        <w:rPr>
          <w:rFonts w:ascii="Times New Roman Cyr" w:hAnsi="Times New Roman Cyr"/>
          <w:i/>
          <w:sz w:val="28"/>
          <w:szCs w:val="28"/>
          <w:lang w:val="en-US"/>
        </w:rPr>
        <w:t xml:space="preserve">Poltava National Technical Yuri </w:t>
      </w:r>
      <w:proofErr w:type="spellStart"/>
      <w:r w:rsidRPr="00193868">
        <w:rPr>
          <w:rFonts w:ascii="Times New Roman Cyr" w:hAnsi="Times New Roman Cyr"/>
          <w:i/>
          <w:sz w:val="28"/>
          <w:szCs w:val="28"/>
          <w:lang w:val="en-US"/>
        </w:rPr>
        <w:t>Kondratyuk</w:t>
      </w:r>
      <w:proofErr w:type="spellEnd"/>
      <w:r w:rsidRPr="00193868">
        <w:rPr>
          <w:rFonts w:ascii="Times New Roman Cyr" w:hAnsi="Times New Roman Cyr"/>
          <w:i/>
          <w:sz w:val="28"/>
          <w:szCs w:val="28"/>
          <w:lang w:val="en-US"/>
        </w:rPr>
        <w:t xml:space="preserve"> University</w:t>
      </w:r>
    </w:p>
    <w:p w:rsidR="008E4190" w:rsidRPr="00193868" w:rsidRDefault="007C0F43" w:rsidP="003F7693">
      <w:pPr>
        <w:pStyle w:val="a7"/>
        <w:spacing w:after="0" w:line="360" w:lineRule="auto"/>
        <w:ind w:firstLine="567"/>
        <w:jc w:val="center"/>
        <w:rPr>
          <w:rFonts w:ascii="Times New Roman Cyr" w:hAnsi="Times New Roman Cyr"/>
          <w:b/>
          <w:bCs/>
          <w:sz w:val="28"/>
          <w:szCs w:val="28"/>
          <w:lang w:val="en-US"/>
        </w:rPr>
      </w:pPr>
      <w:r w:rsidRPr="00193868">
        <w:rPr>
          <w:rFonts w:ascii="Times New Roman Cyr" w:hAnsi="Times New Roman Cyr"/>
          <w:b/>
          <w:bCs/>
          <w:sz w:val="28"/>
          <w:szCs w:val="28"/>
          <w:lang w:val="en-US"/>
        </w:rPr>
        <w:t>MODEL OF PROVIDE THE FUNCTIONAL SAFETY OF NORMAL MAINTENANCE SYSTEM BASED ON SELF-DIAGNOSTIC AND PROGRAMMABLE PLATFORMS</w:t>
      </w:r>
    </w:p>
    <w:p w:rsidR="008E4190" w:rsidRPr="00193868" w:rsidRDefault="00E043B6" w:rsidP="003F7693">
      <w:pPr>
        <w:pStyle w:val="a7"/>
        <w:spacing w:after="0" w:line="360" w:lineRule="auto"/>
        <w:ind w:firstLine="567"/>
        <w:jc w:val="both"/>
        <w:rPr>
          <w:rFonts w:ascii="Times New Roman Cyr" w:hAnsi="Times New Roman Cyr"/>
          <w:bCs/>
          <w:i/>
          <w:sz w:val="28"/>
          <w:szCs w:val="28"/>
          <w:lang w:val="en-US"/>
        </w:rPr>
      </w:pPr>
      <w:r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 xml:space="preserve">Article is devoted to the </w:t>
      </w:r>
      <w:r w:rsidR="00FA6A0B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 xml:space="preserve">development, construction and analysis of </w:t>
      </w:r>
      <w:r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 xml:space="preserve">model of </w:t>
      </w:r>
      <w:r w:rsidR="00FA6A0B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 xml:space="preserve">providing </w:t>
      </w:r>
      <w:r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the functional safety of normal maintenance system based on self-diagnostic and programmable platforms.</w:t>
      </w:r>
    </w:p>
    <w:p w:rsidR="008E4190" w:rsidRPr="00193868" w:rsidRDefault="008E4190" w:rsidP="003F7693">
      <w:pPr>
        <w:pStyle w:val="a7"/>
        <w:spacing w:after="0" w:line="360" w:lineRule="auto"/>
        <w:ind w:firstLine="567"/>
        <w:jc w:val="both"/>
        <w:rPr>
          <w:rFonts w:ascii="Times New Roman Cyr" w:hAnsi="Times New Roman Cyr"/>
          <w:bCs/>
          <w:i/>
          <w:sz w:val="28"/>
          <w:szCs w:val="28"/>
          <w:lang w:val="en-US"/>
        </w:rPr>
      </w:pPr>
      <w:r w:rsidRPr="00193868">
        <w:rPr>
          <w:rFonts w:ascii="Times New Roman Cyr" w:hAnsi="Times New Roman Cyr"/>
          <w:b/>
          <w:bCs/>
          <w:i/>
          <w:sz w:val="28"/>
          <w:szCs w:val="28"/>
          <w:lang w:val="en-US"/>
        </w:rPr>
        <w:t>Keywords</w:t>
      </w:r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normal</w:t>
      </w:r>
      <w:proofErr w:type="spellEnd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maintenance</w:t>
      </w:r>
      <w:proofErr w:type="spellEnd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system</w:t>
      </w:r>
      <w:proofErr w:type="spellEnd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, </w:t>
      </w:r>
      <w:r w:rsidR="003F7693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functional safety</w:t>
      </w:r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, </w:t>
      </w:r>
      <w:r w:rsidR="003F7693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information and control system</w:t>
      </w:r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, </w:t>
      </w:r>
      <w:proofErr w:type="spellStart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fault</w:t>
      </w:r>
      <w:proofErr w:type="spellEnd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 </w:t>
      </w:r>
      <w:proofErr w:type="spellStart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tree</w:t>
      </w:r>
      <w:proofErr w:type="spellEnd"/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, </w:t>
      </w:r>
      <w:r w:rsidR="003F7693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multiple-fragment Markov model</w:t>
      </w:r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 xml:space="preserve">, </w:t>
      </w:r>
      <w:r w:rsidR="003F7693" w:rsidRPr="00193868">
        <w:rPr>
          <w:rFonts w:ascii="Times New Roman Cyr" w:hAnsi="Times New Roman Cyr"/>
          <w:bCs/>
          <w:i/>
          <w:sz w:val="28"/>
          <w:szCs w:val="28"/>
          <w:lang w:val="en-US"/>
        </w:rPr>
        <w:t>differential equations system of the Kolmogorov-Chapman</w:t>
      </w:r>
      <w:r w:rsidR="00E043B6" w:rsidRPr="00193868">
        <w:rPr>
          <w:rFonts w:ascii="Times New Roman Cyr" w:eastAsia="Calibri" w:hAnsi="Times New Roman Cyr"/>
          <w:i/>
          <w:sz w:val="28"/>
          <w:szCs w:val="28"/>
          <w:lang w:val="uk-UA"/>
        </w:rPr>
        <w:t>.</w:t>
      </w:r>
    </w:p>
    <w:sectPr w:rsidR="008E4190" w:rsidRPr="00193868" w:rsidSect="00D05E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C8" w:rsidRDefault="00F929C8" w:rsidP="00ED57B3">
      <w:pPr>
        <w:spacing w:after="0" w:line="240" w:lineRule="auto"/>
      </w:pPr>
      <w:r>
        <w:separator/>
      </w:r>
    </w:p>
  </w:endnote>
  <w:endnote w:type="continuationSeparator" w:id="0">
    <w:p w:rsidR="00F929C8" w:rsidRDefault="00F929C8" w:rsidP="00E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C8" w:rsidRDefault="00F929C8" w:rsidP="00ED57B3">
      <w:pPr>
        <w:spacing w:after="0" w:line="240" w:lineRule="auto"/>
      </w:pPr>
      <w:r>
        <w:separator/>
      </w:r>
    </w:p>
  </w:footnote>
  <w:footnote w:type="continuationSeparator" w:id="0">
    <w:p w:rsidR="00F929C8" w:rsidRDefault="00F929C8" w:rsidP="00ED5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5EF"/>
    <w:multiLevelType w:val="hybridMultilevel"/>
    <w:tmpl w:val="9DDC6ECC"/>
    <w:lvl w:ilvl="0" w:tplc="0422000F">
      <w:start w:val="1"/>
      <w:numFmt w:val="decimal"/>
      <w:lvlText w:val="%1."/>
      <w:lvlJc w:val="left"/>
      <w:pPr>
        <w:ind w:left="437" w:hanging="360"/>
      </w:pPr>
    </w:lvl>
    <w:lvl w:ilvl="1" w:tplc="04220019" w:tentative="1">
      <w:start w:val="1"/>
      <w:numFmt w:val="lowerLetter"/>
      <w:lvlText w:val="%2."/>
      <w:lvlJc w:val="left"/>
      <w:pPr>
        <w:ind w:left="1157" w:hanging="360"/>
      </w:pPr>
    </w:lvl>
    <w:lvl w:ilvl="2" w:tplc="0422001B" w:tentative="1">
      <w:start w:val="1"/>
      <w:numFmt w:val="lowerRoman"/>
      <w:lvlText w:val="%3."/>
      <w:lvlJc w:val="right"/>
      <w:pPr>
        <w:ind w:left="1877" w:hanging="180"/>
      </w:pPr>
    </w:lvl>
    <w:lvl w:ilvl="3" w:tplc="0422000F" w:tentative="1">
      <w:start w:val="1"/>
      <w:numFmt w:val="decimal"/>
      <w:lvlText w:val="%4."/>
      <w:lvlJc w:val="left"/>
      <w:pPr>
        <w:ind w:left="2597" w:hanging="360"/>
      </w:pPr>
    </w:lvl>
    <w:lvl w:ilvl="4" w:tplc="04220019" w:tentative="1">
      <w:start w:val="1"/>
      <w:numFmt w:val="lowerLetter"/>
      <w:lvlText w:val="%5."/>
      <w:lvlJc w:val="left"/>
      <w:pPr>
        <w:ind w:left="3317" w:hanging="360"/>
      </w:pPr>
    </w:lvl>
    <w:lvl w:ilvl="5" w:tplc="0422001B" w:tentative="1">
      <w:start w:val="1"/>
      <w:numFmt w:val="lowerRoman"/>
      <w:lvlText w:val="%6."/>
      <w:lvlJc w:val="right"/>
      <w:pPr>
        <w:ind w:left="4037" w:hanging="180"/>
      </w:pPr>
    </w:lvl>
    <w:lvl w:ilvl="6" w:tplc="0422000F" w:tentative="1">
      <w:start w:val="1"/>
      <w:numFmt w:val="decimal"/>
      <w:lvlText w:val="%7."/>
      <w:lvlJc w:val="left"/>
      <w:pPr>
        <w:ind w:left="4757" w:hanging="360"/>
      </w:pPr>
    </w:lvl>
    <w:lvl w:ilvl="7" w:tplc="04220019" w:tentative="1">
      <w:start w:val="1"/>
      <w:numFmt w:val="lowerLetter"/>
      <w:lvlText w:val="%8."/>
      <w:lvlJc w:val="left"/>
      <w:pPr>
        <w:ind w:left="5477" w:hanging="360"/>
      </w:pPr>
    </w:lvl>
    <w:lvl w:ilvl="8" w:tplc="042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BBF57F1"/>
    <w:multiLevelType w:val="hybridMultilevel"/>
    <w:tmpl w:val="F1DA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047"/>
    <w:multiLevelType w:val="hybridMultilevel"/>
    <w:tmpl w:val="FE6CF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1277D6"/>
    <w:multiLevelType w:val="hybridMultilevel"/>
    <w:tmpl w:val="9DDC6ECC"/>
    <w:lvl w:ilvl="0" w:tplc="0422000F">
      <w:start w:val="1"/>
      <w:numFmt w:val="decimal"/>
      <w:lvlText w:val="%1."/>
      <w:lvlJc w:val="left"/>
      <w:pPr>
        <w:ind w:left="437" w:hanging="360"/>
      </w:pPr>
    </w:lvl>
    <w:lvl w:ilvl="1" w:tplc="04220019" w:tentative="1">
      <w:start w:val="1"/>
      <w:numFmt w:val="lowerLetter"/>
      <w:lvlText w:val="%2."/>
      <w:lvlJc w:val="left"/>
      <w:pPr>
        <w:ind w:left="1157" w:hanging="360"/>
      </w:pPr>
    </w:lvl>
    <w:lvl w:ilvl="2" w:tplc="0422001B" w:tentative="1">
      <w:start w:val="1"/>
      <w:numFmt w:val="lowerRoman"/>
      <w:lvlText w:val="%3."/>
      <w:lvlJc w:val="right"/>
      <w:pPr>
        <w:ind w:left="1877" w:hanging="180"/>
      </w:pPr>
    </w:lvl>
    <w:lvl w:ilvl="3" w:tplc="0422000F" w:tentative="1">
      <w:start w:val="1"/>
      <w:numFmt w:val="decimal"/>
      <w:lvlText w:val="%4."/>
      <w:lvlJc w:val="left"/>
      <w:pPr>
        <w:ind w:left="2597" w:hanging="360"/>
      </w:pPr>
    </w:lvl>
    <w:lvl w:ilvl="4" w:tplc="04220019" w:tentative="1">
      <w:start w:val="1"/>
      <w:numFmt w:val="lowerLetter"/>
      <w:lvlText w:val="%5."/>
      <w:lvlJc w:val="left"/>
      <w:pPr>
        <w:ind w:left="3317" w:hanging="360"/>
      </w:pPr>
    </w:lvl>
    <w:lvl w:ilvl="5" w:tplc="0422001B" w:tentative="1">
      <w:start w:val="1"/>
      <w:numFmt w:val="lowerRoman"/>
      <w:lvlText w:val="%6."/>
      <w:lvlJc w:val="right"/>
      <w:pPr>
        <w:ind w:left="4037" w:hanging="180"/>
      </w:pPr>
    </w:lvl>
    <w:lvl w:ilvl="6" w:tplc="0422000F" w:tentative="1">
      <w:start w:val="1"/>
      <w:numFmt w:val="decimal"/>
      <w:lvlText w:val="%7."/>
      <w:lvlJc w:val="left"/>
      <w:pPr>
        <w:ind w:left="4757" w:hanging="360"/>
      </w:pPr>
    </w:lvl>
    <w:lvl w:ilvl="7" w:tplc="04220019" w:tentative="1">
      <w:start w:val="1"/>
      <w:numFmt w:val="lowerLetter"/>
      <w:lvlText w:val="%8."/>
      <w:lvlJc w:val="left"/>
      <w:pPr>
        <w:ind w:left="5477" w:hanging="360"/>
      </w:pPr>
    </w:lvl>
    <w:lvl w:ilvl="8" w:tplc="042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22DF0A12"/>
    <w:multiLevelType w:val="hybridMultilevel"/>
    <w:tmpl w:val="24DEE090"/>
    <w:lvl w:ilvl="0" w:tplc="2C3C5C1E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97B62B9"/>
    <w:multiLevelType w:val="hybridMultilevel"/>
    <w:tmpl w:val="44584E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642D48"/>
    <w:multiLevelType w:val="hybridMultilevel"/>
    <w:tmpl w:val="06BE2B3C"/>
    <w:lvl w:ilvl="0" w:tplc="493A8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8617C1"/>
    <w:multiLevelType w:val="hybridMultilevel"/>
    <w:tmpl w:val="F0966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B11BA0"/>
    <w:multiLevelType w:val="hybridMultilevel"/>
    <w:tmpl w:val="740C6B72"/>
    <w:lvl w:ilvl="0" w:tplc="83942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D100ED"/>
    <w:multiLevelType w:val="hybridMultilevel"/>
    <w:tmpl w:val="7AE66FA8"/>
    <w:lvl w:ilvl="0" w:tplc="2C3C5C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45232"/>
    <w:multiLevelType w:val="hybridMultilevel"/>
    <w:tmpl w:val="FD765874"/>
    <w:lvl w:ilvl="0" w:tplc="2C3C5C1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4F7DAB"/>
    <w:multiLevelType w:val="hybridMultilevel"/>
    <w:tmpl w:val="A8DA1E88"/>
    <w:lvl w:ilvl="0" w:tplc="2C3C5C1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CD08D6"/>
    <w:multiLevelType w:val="hybridMultilevel"/>
    <w:tmpl w:val="E8F4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314B8"/>
    <w:multiLevelType w:val="hybridMultilevel"/>
    <w:tmpl w:val="F9B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87EDB"/>
    <w:multiLevelType w:val="hybridMultilevel"/>
    <w:tmpl w:val="C0480CD0"/>
    <w:lvl w:ilvl="0" w:tplc="2C3C5C1E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2E"/>
    <w:rsid w:val="00000B48"/>
    <w:rsid w:val="00001A6A"/>
    <w:rsid w:val="000031A7"/>
    <w:rsid w:val="0001315C"/>
    <w:rsid w:val="00026091"/>
    <w:rsid w:val="000331AC"/>
    <w:rsid w:val="00035BD2"/>
    <w:rsid w:val="000365CC"/>
    <w:rsid w:val="000422B1"/>
    <w:rsid w:val="00052FEE"/>
    <w:rsid w:val="000530E2"/>
    <w:rsid w:val="00054F03"/>
    <w:rsid w:val="000703DD"/>
    <w:rsid w:val="00070EA1"/>
    <w:rsid w:val="0007591D"/>
    <w:rsid w:val="00077B99"/>
    <w:rsid w:val="00093618"/>
    <w:rsid w:val="000956A5"/>
    <w:rsid w:val="00095E8C"/>
    <w:rsid w:val="000A00BB"/>
    <w:rsid w:val="000A2284"/>
    <w:rsid w:val="000A3E48"/>
    <w:rsid w:val="000B2597"/>
    <w:rsid w:val="000B353E"/>
    <w:rsid w:val="000B7587"/>
    <w:rsid w:val="000C407E"/>
    <w:rsid w:val="000E16E9"/>
    <w:rsid w:val="000E716B"/>
    <w:rsid w:val="000F30E8"/>
    <w:rsid w:val="000F31DA"/>
    <w:rsid w:val="00101C59"/>
    <w:rsid w:val="00102848"/>
    <w:rsid w:val="00106D51"/>
    <w:rsid w:val="0013777B"/>
    <w:rsid w:val="0014284A"/>
    <w:rsid w:val="00156A99"/>
    <w:rsid w:val="00157044"/>
    <w:rsid w:val="00160B36"/>
    <w:rsid w:val="00160DBD"/>
    <w:rsid w:val="001643C3"/>
    <w:rsid w:val="00167FB2"/>
    <w:rsid w:val="0018004F"/>
    <w:rsid w:val="001829C0"/>
    <w:rsid w:val="001841E7"/>
    <w:rsid w:val="001902C2"/>
    <w:rsid w:val="00193868"/>
    <w:rsid w:val="00193905"/>
    <w:rsid w:val="0019652E"/>
    <w:rsid w:val="001A2349"/>
    <w:rsid w:val="001B39B0"/>
    <w:rsid w:val="001B5B6D"/>
    <w:rsid w:val="001B68E5"/>
    <w:rsid w:val="001B6D2E"/>
    <w:rsid w:val="001C5E45"/>
    <w:rsid w:val="001D27DD"/>
    <w:rsid w:val="001D29C4"/>
    <w:rsid w:val="001D3CFE"/>
    <w:rsid w:val="001D4793"/>
    <w:rsid w:val="001D57DB"/>
    <w:rsid w:val="001E1CBF"/>
    <w:rsid w:val="001E6D5F"/>
    <w:rsid w:val="00206CF9"/>
    <w:rsid w:val="00215671"/>
    <w:rsid w:val="00220C8E"/>
    <w:rsid w:val="002234E7"/>
    <w:rsid w:val="00227AE4"/>
    <w:rsid w:val="00231A8A"/>
    <w:rsid w:val="002332B5"/>
    <w:rsid w:val="002563DF"/>
    <w:rsid w:val="00256CD5"/>
    <w:rsid w:val="0026636D"/>
    <w:rsid w:val="00272A79"/>
    <w:rsid w:val="00277B53"/>
    <w:rsid w:val="00282BBC"/>
    <w:rsid w:val="00282E79"/>
    <w:rsid w:val="0029305D"/>
    <w:rsid w:val="00294201"/>
    <w:rsid w:val="00295642"/>
    <w:rsid w:val="002B0DFF"/>
    <w:rsid w:val="002B165D"/>
    <w:rsid w:val="002B3387"/>
    <w:rsid w:val="002B43D9"/>
    <w:rsid w:val="002F0220"/>
    <w:rsid w:val="00304D9C"/>
    <w:rsid w:val="00322EB8"/>
    <w:rsid w:val="0033348E"/>
    <w:rsid w:val="00334405"/>
    <w:rsid w:val="00340FFA"/>
    <w:rsid w:val="00352DD1"/>
    <w:rsid w:val="00365F5D"/>
    <w:rsid w:val="00367BC0"/>
    <w:rsid w:val="00370E8C"/>
    <w:rsid w:val="00383E5D"/>
    <w:rsid w:val="00385FC7"/>
    <w:rsid w:val="0039093C"/>
    <w:rsid w:val="00391384"/>
    <w:rsid w:val="0039295F"/>
    <w:rsid w:val="003B3EBE"/>
    <w:rsid w:val="003C6904"/>
    <w:rsid w:val="003E07CD"/>
    <w:rsid w:val="003E0F81"/>
    <w:rsid w:val="003F1386"/>
    <w:rsid w:val="003F66C8"/>
    <w:rsid w:val="003F7693"/>
    <w:rsid w:val="00406F14"/>
    <w:rsid w:val="004153E7"/>
    <w:rsid w:val="00424936"/>
    <w:rsid w:val="00434615"/>
    <w:rsid w:val="00434EBE"/>
    <w:rsid w:val="00441312"/>
    <w:rsid w:val="00442F32"/>
    <w:rsid w:val="00450DBB"/>
    <w:rsid w:val="00452BD1"/>
    <w:rsid w:val="00453FD4"/>
    <w:rsid w:val="00456D4D"/>
    <w:rsid w:val="00463180"/>
    <w:rsid w:val="004638AA"/>
    <w:rsid w:val="0048176D"/>
    <w:rsid w:val="0048360D"/>
    <w:rsid w:val="004941BF"/>
    <w:rsid w:val="004A1029"/>
    <w:rsid w:val="004A5E68"/>
    <w:rsid w:val="004C60B3"/>
    <w:rsid w:val="004C78A5"/>
    <w:rsid w:val="004D0FD9"/>
    <w:rsid w:val="004D4E20"/>
    <w:rsid w:val="004D55AB"/>
    <w:rsid w:val="004D5612"/>
    <w:rsid w:val="004E3F72"/>
    <w:rsid w:val="004F42D9"/>
    <w:rsid w:val="00501AF7"/>
    <w:rsid w:val="00510CD4"/>
    <w:rsid w:val="0052754C"/>
    <w:rsid w:val="00530FFB"/>
    <w:rsid w:val="005325BD"/>
    <w:rsid w:val="005329FF"/>
    <w:rsid w:val="005465B7"/>
    <w:rsid w:val="005530BD"/>
    <w:rsid w:val="00553D4C"/>
    <w:rsid w:val="0055583E"/>
    <w:rsid w:val="00562529"/>
    <w:rsid w:val="005638E0"/>
    <w:rsid w:val="00564064"/>
    <w:rsid w:val="005654BE"/>
    <w:rsid w:val="005700E6"/>
    <w:rsid w:val="005734E1"/>
    <w:rsid w:val="00573A77"/>
    <w:rsid w:val="00574AB0"/>
    <w:rsid w:val="0057682C"/>
    <w:rsid w:val="00592486"/>
    <w:rsid w:val="00592863"/>
    <w:rsid w:val="00595954"/>
    <w:rsid w:val="005A6C71"/>
    <w:rsid w:val="005A6CAC"/>
    <w:rsid w:val="005B6F0F"/>
    <w:rsid w:val="005C337C"/>
    <w:rsid w:val="005D0F96"/>
    <w:rsid w:val="005D16EE"/>
    <w:rsid w:val="005D5C32"/>
    <w:rsid w:val="005D7D6A"/>
    <w:rsid w:val="005E0C35"/>
    <w:rsid w:val="005F4318"/>
    <w:rsid w:val="005F4BBD"/>
    <w:rsid w:val="005F5761"/>
    <w:rsid w:val="005F756D"/>
    <w:rsid w:val="0060012A"/>
    <w:rsid w:val="00605E9B"/>
    <w:rsid w:val="00624380"/>
    <w:rsid w:val="00626DA0"/>
    <w:rsid w:val="00641D75"/>
    <w:rsid w:val="00644C19"/>
    <w:rsid w:val="00645982"/>
    <w:rsid w:val="006576E8"/>
    <w:rsid w:val="006639EF"/>
    <w:rsid w:val="00663F52"/>
    <w:rsid w:val="0066428A"/>
    <w:rsid w:val="00670E57"/>
    <w:rsid w:val="006763C6"/>
    <w:rsid w:val="0068009E"/>
    <w:rsid w:val="006821F2"/>
    <w:rsid w:val="00697F6F"/>
    <w:rsid w:val="006A1FD1"/>
    <w:rsid w:val="006B628B"/>
    <w:rsid w:val="006B66B1"/>
    <w:rsid w:val="006B701F"/>
    <w:rsid w:val="006C7C24"/>
    <w:rsid w:val="006D2DB7"/>
    <w:rsid w:val="006D7EAA"/>
    <w:rsid w:val="006E0445"/>
    <w:rsid w:val="006F0957"/>
    <w:rsid w:val="006F3673"/>
    <w:rsid w:val="006F694D"/>
    <w:rsid w:val="00705C9A"/>
    <w:rsid w:val="007133C9"/>
    <w:rsid w:val="007165AD"/>
    <w:rsid w:val="00724F3E"/>
    <w:rsid w:val="00725017"/>
    <w:rsid w:val="00736E15"/>
    <w:rsid w:val="007429A4"/>
    <w:rsid w:val="007441E0"/>
    <w:rsid w:val="007461F0"/>
    <w:rsid w:val="00750A22"/>
    <w:rsid w:val="00753AF7"/>
    <w:rsid w:val="007550C3"/>
    <w:rsid w:val="0075682D"/>
    <w:rsid w:val="00786224"/>
    <w:rsid w:val="0079103C"/>
    <w:rsid w:val="0079431D"/>
    <w:rsid w:val="00796604"/>
    <w:rsid w:val="00796EC5"/>
    <w:rsid w:val="007A3ED8"/>
    <w:rsid w:val="007A6C6E"/>
    <w:rsid w:val="007C0F43"/>
    <w:rsid w:val="007C6C20"/>
    <w:rsid w:val="007D0858"/>
    <w:rsid w:val="007E63C5"/>
    <w:rsid w:val="007F2D27"/>
    <w:rsid w:val="007F313E"/>
    <w:rsid w:val="007F451E"/>
    <w:rsid w:val="00803FE7"/>
    <w:rsid w:val="00807F79"/>
    <w:rsid w:val="00846B19"/>
    <w:rsid w:val="00854787"/>
    <w:rsid w:val="00855955"/>
    <w:rsid w:val="00864803"/>
    <w:rsid w:val="00872423"/>
    <w:rsid w:val="008775EF"/>
    <w:rsid w:val="0088136C"/>
    <w:rsid w:val="00885169"/>
    <w:rsid w:val="008879D9"/>
    <w:rsid w:val="00892860"/>
    <w:rsid w:val="008A1910"/>
    <w:rsid w:val="008C3521"/>
    <w:rsid w:val="008C5BC8"/>
    <w:rsid w:val="008D55B1"/>
    <w:rsid w:val="008E4190"/>
    <w:rsid w:val="008F67F8"/>
    <w:rsid w:val="009004B7"/>
    <w:rsid w:val="00911C45"/>
    <w:rsid w:val="00912529"/>
    <w:rsid w:val="009177E6"/>
    <w:rsid w:val="009206BC"/>
    <w:rsid w:val="00923990"/>
    <w:rsid w:val="00943E2B"/>
    <w:rsid w:val="0094442A"/>
    <w:rsid w:val="00945E01"/>
    <w:rsid w:val="009503C6"/>
    <w:rsid w:val="00962771"/>
    <w:rsid w:val="00963687"/>
    <w:rsid w:val="0097266D"/>
    <w:rsid w:val="0097448B"/>
    <w:rsid w:val="009A0274"/>
    <w:rsid w:val="009A291D"/>
    <w:rsid w:val="009B0960"/>
    <w:rsid w:val="009C34F4"/>
    <w:rsid w:val="009C4729"/>
    <w:rsid w:val="009C4AA1"/>
    <w:rsid w:val="009C62C8"/>
    <w:rsid w:val="009D0ECA"/>
    <w:rsid w:val="009D3239"/>
    <w:rsid w:val="009D4CDB"/>
    <w:rsid w:val="009D7852"/>
    <w:rsid w:val="009F21B3"/>
    <w:rsid w:val="009F2854"/>
    <w:rsid w:val="009F61AB"/>
    <w:rsid w:val="009F744B"/>
    <w:rsid w:val="00A2345F"/>
    <w:rsid w:val="00A256AB"/>
    <w:rsid w:val="00A30BFE"/>
    <w:rsid w:val="00A31BEF"/>
    <w:rsid w:val="00A34950"/>
    <w:rsid w:val="00A3745C"/>
    <w:rsid w:val="00A45F9B"/>
    <w:rsid w:val="00A51C15"/>
    <w:rsid w:val="00A62012"/>
    <w:rsid w:val="00A62563"/>
    <w:rsid w:val="00A640CA"/>
    <w:rsid w:val="00A66D1B"/>
    <w:rsid w:val="00A75F6C"/>
    <w:rsid w:val="00A80830"/>
    <w:rsid w:val="00A85263"/>
    <w:rsid w:val="00A9279F"/>
    <w:rsid w:val="00AA5B59"/>
    <w:rsid w:val="00AB3A62"/>
    <w:rsid w:val="00AC6003"/>
    <w:rsid w:val="00AC612A"/>
    <w:rsid w:val="00AC718A"/>
    <w:rsid w:val="00AD149C"/>
    <w:rsid w:val="00AD2225"/>
    <w:rsid w:val="00AD23CB"/>
    <w:rsid w:val="00AD2821"/>
    <w:rsid w:val="00AD63D2"/>
    <w:rsid w:val="00B122D3"/>
    <w:rsid w:val="00B17172"/>
    <w:rsid w:val="00B17A37"/>
    <w:rsid w:val="00B20BF4"/>
    <w:rsid w:val="00B22457"/>
    <w:rsid w:val="00B27A45"/>
    <w:rsid w:val="00B4348F"/>
    <w:rsid w:val="00B578D2"/>
    <w:rsid w:val="00B623C3"/>
    <w:rsid w:val="00B62FE4"/>
    <w:rsid w:val="00B66F70"/>
    <w:rsid w:val="00B750E6"/>
    <w:rsid w:val="00B75BCF"/>
    <w:rsid w:val="00B82812"/>
    <w:rsid w:val="00B87277"/>
    <w:rsid w:val="00B934F3"/>
    <w:rsid w:val="00B978CA"/>
    <w:rsid w:val="00BD318B"/>
    <w:rsid w:val="00BD3ABB"/>
    <w:rsid w:val="00BD6F3E"/>
    <w:rsid w:val="00BE535A"/>
    <w:rsid w:val="00C00CC3"/>
    <w:rsid w:val="00C16EB0"/>
    <w:rsid w:val="00C43E34"/>
    <w:rsid w:val="00C4599D"/>
    <w:rsid w:val="00C5298A"/>
    <w:rsid w:val="00C533CA"/>
    <w:rsid w:val="00C5577D"/>
    <w:rsid w:val="00C62757"/>
    <w:rsid w:val="00C744F3"/>
    <w:rsid w:val="00C772D0"/>
    <w:rsid w:val="00C81362"/>
    <w:rsid w:val="00C8252E"/>
    <w:rsid w:val="00C8791F"/>
    <w:rsid w:val="00C91593"/>
    <w:rsid w:val="00C91EA0"/>
    <w:rsid w:val="00CA30E4"/>
    <w:rsid w:val="00CA7143"/>
    <w:rsid w:val="00CB1B93"/>
    <w:rsid w:val="00CC1AF6"/>
    <w:rsid w:val="00CC3CEF"/>
    <w:rsid w:val="00CC52A6"/>
    <w:rsid w:val="00CC5B0D"/>
    <w:rsid w:val="00CD0BBB"/>
    <w:rsid w:val="00CD4426"/>
    <w:rsid w:val="00CE2968"/>
    <w:rsid w:val="00CE6ADA"/>
    <w:rsid w:val="00CF35B3"/>
    <w:rsid w:val="00CF631B"/>
    <w:rsid w:val="00D05E5A"/>
    <w:rsid w:val="00D11341"/>
    <w:rsid w:val="00D139AC"/>
    <w:rsid w:val="00D16C8B"/>
    <w:rsid w:val="00D33BE2"/>
    <w:rsid w:val="00D3506F"/>
    <w:rsid w:val="00D41851"/>
    <w:rsid w:val="00D418B5"/>
    <w:rsid w:val="00D41FC5"/>
    <w:rsid w:val="00D45A39"/>
    <w:rsid w:val="00D5295B"/>
    <w:rsid w:val="00D55974"/>
    <w:rsid w:val="00D62D5A"/>
    <w:rsid w:val="00D665A8"/>
    <w:rsid w:val="00D67863"/>
    <w:rsid w:val="00D737C5"/>
    <w:rsid w:val="00D854DC"/>
    <w:rsid w:val="00D86146"/>
    <w:rsid w:val="00DA3719"/>
    <w:rsid w:val="00DA69EA"/>
    <w:rsid w:val="00DB016C"/>
    <w:rsid w:val="00DB18F3"/>
    <w:rsid w:val="00DB26CC"/>
    <w:rsid w:val="00DB2AF2"/>
    <w:rsid w:val="00DD1709"/>
    <w:rsid w:val="00DD50B9"/>
    <w:rsid w:val="00DD703E"/>
    <w:rsid w:val="00DF2526"/>
    <w:rsid w:val="00E00B70"/>
    <w:rsid w:val="00E037BB"/>
    <w:rsid w:val="00E03AC1"/>
    <w:rsid w:val="00E03F70"/>
    <w:rsid w:val="00E043B6"/>
    <w:rsid w:val="00E04F46"/>
    <w:rsid w:val="00E10648"/>
    <w:rsid w:val="00E15906"/>
    <w:rsid w:val="00E22A95"/>
    <w:rsid w:val="00E22F8C"/>
    <w:rsid w:val="00E30A83"/>
    <w:rsid w:val="00E34AF3"/>
    <w:rsid w:val="00E613E4"/>
    <w:rsid w:val="00E62E63"/>
    <w:rsid w:val="00E63B5F"/>
    <w:rsid w:val="00E64947"/>
    <w:rsid w:val="00E650F5"/>
    <w:rsid w:val="00E670AB"/>
    <w:rsid w:val="00E72A81"/>
    <w:rsid w:val="00E80EA1"/>
    <w:rsid w:val="00E92D26"/>
    <w:rsid w:val="00E93BB5"/>
    <w:rsid w:val="00E951FA"/>
    <w:rsid w:val="00EA6104"/>
    <w:rsid w:val="00EB427F"/>
    <w:rsid w:val="00EC63ED"/>
    <w:rsid w:val="00ED0554"/>
    <w:rsid w:val="00ED57B3"/>
    <w:rsid w:val="00EE0269"/>
    <w:rsid w:val="00EE3F8C"/>
    <w:rsid w:val="00EE6120"/>
    <w:rsid w:val="00EF1B43"/>
    <w:rsid w:val="00F01FCD"/>
    <w:rsid w:val="00F04DD6"/>
    <w:rsid w:val="00F05B8D"/>
    <w:rsid w:val="00F10E0F"/>
    <w:rsid w:val="00F13797"/>
    <w:rsid w:val="00F20407"/>
    <w:rsid w:val="00F22010"/>
    <w:rsid w:val="00F244B4"/>
    <w:rsid w:val="00F537AC"/>
    <w:rsid w:val="00F56F7F"/>
    <w:rsid w:val="00F7743C"/>
    <w:rsid w:val="00F81EB8"/>
    <w:rsid w:val="00F8583B"/>
    <w:rsid w:val="00F929C8"/>
    <w:rsid w:val="00F979E3"/>
    <w:rsid w:val="00FA6A0B"/>
    <w:rsid w:val="00FC77E1"/>
    <w:rsid w:val="00FC7844"/>
    <w:rsid w:val="00FD32D2"/>
    <w:rsid w:val="00FD79F1"/>
    <w:rsid w:val="00FE1F5C"/>
    <w:rsid w:val="00FE353C"/>
    <w:rsid w:val="00FF1A59"/>
    <w:rsid w:val="00FF1E98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2E"/>
    <w:pPr>
      <w:ind w:left="720"/>
      <w:contextualSpacing/>
    </w:pPr>
  </w:style>
  <w:style w:type="character" w:styleId="a4">
    <w:name w:val="Strong"/>
    <w:uiPriority w:val="22"/>
    <w:qFormat/>
    <w:rsid w:val="00452BD1"/>
    <w:rPr>
      <w:b/>
      <w:bCs/>
    </w:rPr>
  </w:style>
  <w:style w:type="paragraph" w:styleId="a5">
    <w:name w:val="Body Text Indent"/>
    <w:basedOn w:val="a"/>
    <w:link w:val="a6"/>
    <w:rsid w:val="00452BD1"/>
    <w:pPr>
      <w:spacing w:after="0" w:line="360" w:lineRule="auto"/>
      <w:ind w:firstLine="567"/>
      <w:jc w:val="center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customStyle="1" w:styleId="a6">
    <w:name w:val="Основной текст с отступом Знак"/>
    <w:link w:val="a5"/>
    <w:rsid w:val="00452B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ody Text"/>
    <w:basedOn w:val="a"/>
    <w:rsid w:val="00F8583B"/>
    <w:pPr>
      <w:spacing w:after="120"/>
    </w:pPr>
  </w:style>
  <w:style w:type="character" w:styleId="a8">
    <w:name w:val="Hyperlink"/>
    <w:uiPriority w:val="99"/>
    <w:unhideWhenUsed/>
    <w:rsid w:val="002B33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16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16EE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272A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ED57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D57B3"/>
    <w:rPr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ED57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D57B3"/>
    <w:rPr>
      <w:sz w:val="22"/>
      <w:szCs w:val="22"/>
      <w:lang w:val="ru-RU" w:eastAsia="ru-RU"/>
    </w:rPr>
  </w:style>
  <w:style w:type="character" w:customStyle="1" w:styleId="hl">
    <w:name w:val="hl"/>
    <w:basedOn w:val="a0"/>
    <w:rsid w:val="00106D51"/>
  </w:style>
  <w:style w:type="paragraph" w:styleId="af">
    <w:name w:val="Normal (Web)"/>
    <w:basedOn w:val="a"/>
    <w:uiPriority w:val="99"/>
    <w:unhideWhenUsed/>
    <w:rsid w:val="00106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07591D"/>
  </w:style>
  <w:style w:type="character" w:customStyle="1" w:styleId="apple-converted-space">
    <w:name w:val="apple-converted-space"/>
    <w:rsid w:val="000F31DA"/>
  </w:style>
  <w:style w:type="paragraph" w:styleId="1">
    <w:name w:val="index 1"/>
    <w:basedOn w:val="a"/>
    <w:next w:val="a"/>
    <w:autoRedefine/>
    <w:uiPriority w:val="99"/>
    <w:semiHidden/>
    <w:unhideWhenUsed/>
    <w:rsid w:val="00B17172"/>
    <w:pPr>
      <w:ind w:left="220" w:hanging="220"/>
    </w:pPr>
  </w:style>
  <w:style w:type="paragraph" w:styleId="af0">
    <w:name w:val="caption"/>
    <w:basedOn w:val="a"/>
    <w:next w:val="a"/>
    <w:uiPriority w:val="35"/>
    <w:unhideWhenUsed/>
    <w:qFormat/>
    <w:rsid w:val="00AC60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2E"/>
    <w:pPr>
      <w:ind w:left="720"/>
      <w:contextualSpacing/>
    </w:pPr>
  </w:style>
  <w:style w:type="character" w:styleId="a4">
    <w:name w:val="Strong"/>
    <w:uiPriority w:val="22"/>
    <w:qFormat/>
    <w:rsid w:val="00452BD1"/>
    <w:rPr>
      <w:b/>
      <w:bCs/>
    </w:rPr>
  </w:style>
  <w:style w:type="paragraph" w:styleId="a5">
    <w:name w:val="Body Text Indent"/>
    <w:basedOn w:val="a"/>
    <w:link w:val="a6"/>
    <w:rsid w:val="00452BD1"/>
    <w:pPr>
      <w:spacing w:after="0" w:line="360" w:lineRule="auto"/>
      <w:ind w:firstLine="567"/>
      <w:jc w:val="center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customStyle="1" w:styleId="a6">
    <w:name w:val="Основной текст с отступом Знак"/>
    <w:link w:val="a5"/>
    <w:rsid w:val="00452B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ody Text"/>
    <w:basedOn w:val="a"/>
    <w:rsid w:val="00F8583B"/>
    <w:pPr>
      <w:spacing w:after="120"/>
    </w:pPr>
  </w:style>
  <w:style w:type="character" w:styleId="a8">
    <w:name w:val="Hyperlink"/>
    <w:uiPriority w:val="99"/>
    <w:unhideWhenUsed/>
    <w:rsid w:val="002B33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16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16EE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272A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ED57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D57B3"/>
    <w:rPr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ED57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D57B3"/>
    <w:rPr>
      <w:sz w:val="22"/>
      <w:szCs w:val="22"/>
      <w:lang w:val="ru-RU" w:eastAsia="ru-RU"/>
    </w:rPr>
  </w:style>
  <w:style w:type="character" w:customStyle="1" w:styleId="hl">
    <w:name w:val="hl"/>
    <w:basedOn w:val="a0"/>
    <w:rsid w:val="00106D51"/>
  </w:style>
  <w:style w:type="paragraph" w:styleId="af">
    <w:name w:val="Normal (Web)"/>
    <w:basedOn w:val="a"/>
    <w:uiPriority w:val="99"/>
    <w:unhideWhenUsed/>
    <w:rsid w:val="00106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07591D"/>
  </w:style>
  <w:style w:type="character" w:customStyle="1" w:styleId="apple-converted-space">
    <w:name w:val="apple-converted-space"/>
    <w:rsid w:val="000F31DA"/>
  </w:style>
  <w:style w:type="paragraph" w:styleId="1">
    <w:name w:val="index 1"/>
    <w:basedOn w:val="a"/>
    <w:next w:val="a"/>
    <w:autoRedefine/>
    <w:uiPriority w:val="99"/>
    <w:semiHidden/>
    <w:unhideWhenUsed/>
    <w:rsid w:val="00B17172"/>
    <w:pPr>
      <w:ind w:left="220" w:hanging="220"/>
    </w:pPr>
  </w:style>
  <w:style w:type="paragraph" w:styleId="af0">
    <w:name w:val="caption"/>
    <w:basedOn w:val="a"/>
    <w:next w:val="a"/>
    <w:uiPriority w:val="35"/>
    <w:unhideWhenUsed/>
    <w:qFormat/>
    <w:rsid w:val="00AC60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8546-37C2-4774-A06F-A28DB12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004</vt:lpstr>
    </vt:vector>
  </TitlesOfParts>
  <Company>Reanimator Extreme Edition</Company>
  <LinksUpToDate>false</LinksUpToDate>
  <CharactersWithSpaces>13576</CharactersWithSpaces>
  <SharedDoc>false</SharedDoc>
  <HLinks>
    <vt:vector size="6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_Toc323209820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забезпечення ФБ СНЕ на основі СПП</dc:title>
  <dc:creator>Кисла М.</dc:creator>
  <cp:lastModifiedBy>XTreme.ws</cp:lastModifiedBy>
  <cp:revision>14</cp:revision>
  <cp:lastPrinted>2014-04-10T20:01:00Z</cp:lastPrinted>
  <dcterms:created xsi:type="dcterms:W3CDTF">2015-04-22T11:34:00Z</dcterms:created>
  <dcterms:modified xsi:type="dcterms:W3CDTF">2015-04-29T05:52:00Z</dcterms:modified>
</cp:coreProperties>
</file>