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02" w:rsidRDefault="00AE0102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0102">
        <w:rPr>
          <w:rFonts w:ascii="Times New Roman" w:eastAsia="Calibri" w:hAnsi="Times New Roman" w:cs="Times New Roman"/>
          <w:b/>
          <w:sz w:val="28"/>
          <w:szCs w:val="28"/>
        </w:rPr>
        <w:t xml:space="preserve">УДК </w:t>
      </w:r>
      <w:r w:rsidRPr="00AE010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519.6:</w:t>
      </w:r>
      <w:r w:rsidRPr="00AE0102">
        <w:rPr>
          <w:rFonts w:ascii="Times New Roman" w:eastAsia="Calibri" w:hAnsi="Times New Roman" w:cs="Times New Roman"/>
          <w:b/>
          <w:sz w:val="28"/>
          <w:szCs w:val="28"/>
        </w:rPr>
        <w:t>519.179</w:t>
      </w:r>
    </w:p>
    <w:p w:rsidR="00AE0102" w:rsidRPr="00AE0102" w:rsidRDefault="00AE0102" w:rsidP="0083570D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E0102">
        <w:rPr>
          <w:rFonts w:ascii="Times New Roman" w:eastAsia="Calibri" w:hAnsi="Times New Roman" w:cs="Times New Roman"/>
          <w:i/>
          <w:sz w:val="28"/>
          <w:szCs w:val="28"/>
        </w:rPr>
        <w:t>Гайтан О.М., старший викладач,</w:t>
      </w:r>
    </w:p>
    <w:p w:rsidR="00AE0102" w:rsidRPr="00AE0102" w:rsidRDefault="00AE0102" w:rsidP="0083570D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Ткаленко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І.О.,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Масич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О.С.</w:t>
      </w:r>
      <w:r w:rsidRPr="00AE0102">
        <w:rPr>
          <w:rFonts w:ascii="Times New Roman" w:eastAsia="Calibri" w:hAnsi="Times New Roman" w:cs="Times New Roman"/>
          <w:i/>
          <w:sz w:val="28"/>
          <w:szCs w:val="28"/>
        </w:rPr>
        <w:t xml:space="preserve">, студенти, </w:t>
      </w:r>
    </w:p>
    <w:p w:rsidR="00AE0102" w:rsidRPr="00AE0102" w:rsidRDefault="00AE0102" w:rsidP="0083570D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E0102">
        <w:rPr>
          <w:rFonts w:ascii="Times New Roman" w:eastAsia="Calibri" w:hAnsi="Times New Roman" w:cs="Times New Roman"/>
          <w:i/>
          <w:sz w:val="28"/>
          <w:szCs w:val="28"/>
        </w:rPr>
        <w:t xml:space="preserve">Полтавський національний технічний університет </w:t>
      </w:r>
    </w:p>
    <w:p w:rsidR="00AE0102" w:rsidRDefault="00AE0102" w:rsidP="0083570D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0102">
        <w:rPr>
          <w:rFonts w:ascii="Times New Roman" w:eastAsia="Calibri" w:hAnsi="Times New Roman" w:cs="Times New Roman"/>
          <w:i/>
          <w:sz w:val="28"/>
          <w:szCs w:val="28"/>
        </w:rPr>
        <w:t>імені Юрія Кондратюка</w:t>
      </w:r>
    </w:p>
    <w:p w:rsidR="00AE0102" w:rsidRDefault="00AE0102" w:rsidP="0083570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0102" w:rsidRDefault="00AE0102" w:rsidP="0083570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02">
        <w:rPr>
          <w:rFonts w:ascii="Times New Roman" w:hAnsi="Times New Roman" w:cs="Times New Roman"/>
          <w:b/>
          <w:sz w:val="28"/>
          <w:szCs w:val="28"/>
        </w:rPr>
        <w:t>ПОРІВНЯЛЬНА ХАРАКТЕРИСТИКА ПРОГРАМНИХ СЕРЕДОВИЩ МОДЕЛЮВАННЯ СИСТЕМ МАСОВОГО ОБСЛУГОВУВАННЯ</w:t>
      </w:r>
    </w:p>
    <w:p w:rsidR="00AE0102" w:rsidRDefault="00AE0102" w:rsidP="0083570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03" w:rsidRPr="00AE0102" w:rsidRDefault="00033E03" w:rsidP="0083570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02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9B33E7" w:rsidRDefault="009B33E7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3E7">
        <w:rPr>
          <w:rFonts w:ascii="Times New Roman" w:hAnsi="Times New Roman" w:cs="Times New Roman"/>
          <w:sz w:val="28"/>
          <w:szCs w:val="28"/>
        </w:rPr>
        <w:t xml:space="preserve">У процесі розробки інформаційних і обчислювальних систем для оцінки їх продуктивності, розподілу ресурсів тощо активно використовуються системи </w:t>
      </w:r>
      <w:r>
        <w:rPr>
          <w:rFonts w:ascii="Times New Roman" w:hAnsi="Times New Roman" w:cs="Times New Roman"/>
          <w:sz w:val="28"/>
          <w:szCs w:val="28"/>
        </w:rPr>
        <w:t xml:space="preserve">імітаційного </w:t>
      </w:r>
      <w:r w:rsidRPr="009B33E7">
        <w:rPr>
          <w:rFonts w:ascii="Times New Roman" w:hAnsi="Times New Roman" w:cs="Times New Roman"/>
          <w:sz w:val="28"/>
          <w:szCs w:val="28"/>
        </w:rPr>
        <w:t xml:space="preserve">моделювання. </w:t>
      </w:r>
    </w:p>
    <w:p w:rsidR="00880D8E" w:rsidRDefault="009B33E7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 xml:space="preserve">Імітаційне моделювання представляє собою метод дослідження, при якому система, що досліджується, замінюється моделлю, що з достатньою точністю описує реальну систему, для проведення експериментів з моделлю з метою одержання інформації про цю систему. Методи імітаційного моделювання широко використовуються для </w:t>
      </w:r>
      <w:r w:rsidR="0071710A" w:rsidRPr="0071710A">
        <w:rPr>
          <w:rFonts w:ascii="Times New Roman" w:eastAsia="Calibri" w:hAnsi="Times New Roman" w:cs="Times New Roman"/>
          <w:sz w:val="28"/>
          <w:szCs w:val="28"/>
        </w:rPr>
        <w:t>дослідження</w:t>
      </w:r>
      <w:r w:rsidRPr="0071710A">
        <w:rPr>
          <w:rFonts w:ascii="Times New Roman" w:eastAsia="Calibri" w:hAnsi="Times New Roman" w:cs="Times New Roman"/>
          <w:sz w:val="28"/>
          <w:szCs w:val="28"/>
        </w:rPr>
        <w:t xml:space="preserve"> складних систем у різних сферах людської діяльності завдяки зниженню вартості використання комп’ютерної техніки та наявності спеціалізованих програмних засобів. </w:t>
      </w:r>
    </w:p>
    <w:p w:rsidR="009B33E7" w:rsidRPr="0071710A" w:rsidRDefault="009B33E7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 xml:space="preserve">Особливо ефективне моделювання при вирішенні наступних завдань: </w:t>
      </w:r>
    </w:p>
    <w:p w:rsidR="009B33E7" w:rsidRPr="0071710A" w:rsidRDefault="009B33E7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 xml:space="preserve">проектування та аналіз виробничих систем; </w:t>
      </w:r>
    </w:p>
    <w:p w:rsidR="009B33E7" w:rsidRPr="0071710A" w:rsidRDefault="009B33E7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 xml:space="preserve">оцінка різних систем озброєнь; </w:t>
      </w:r>
    </w:p>
    <w:p w:rsidR="009B33E7" w:rsidRPr="0071710A" w:rsidRDefault="009B33E7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>визначення вимог до устаткування та протоколів мереж зв'язку;</w:t>
      </w:r>
    </w:p>
    <w:p w:rsidR="009B33E7" w:rsidRPr="0071710A" w:rsidRDefault="009B33E7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>модернізація</w:t>
      </w:r>
      <w:r w:rsidR="0071710A" w:rsidRPr="0071710A">
        <w:rPr>
          <w:rFonts w:ascii="Times New Roman" w:eastAsia="Calibri" w:hAnsi="Times New Roman" w:cs="Times New Roman"/>
          <w:sz w:val="28"/>
          <w:szCs w:val="28"/>
        </w:rPr>
        <w:t xml:space="preserve"> різних </w:t>
      </w:r>
      <w:r w:rsidRPr="0071710A">
        <w:rPr>
          <w:rFonts w:ascii="Times New Roman" w:eastAsia="Calibri" w:hAnsi="Times New Roman" w:cs="Times New Roman"/>
          <w:sz w:val="28"/>
          <w:szCs w:val="28"/>
        </w:rPr>
        <w:t xml:space="preserve">процесів у діловій сфері; </w:t>
      </w:r>
    </w:p>
    <w:p w:rsidR="009B33E7" w:rsidRPr="0071710A" w:rsidRDefault="009B33E7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10A">
        <w:rPr>
          <w:rFonts w:ascii="Times New Roman" w:eastAsia="Calibri" w:hAnsi="Times New Roman" w:cs="Times New Roman"/>
          <w:sz w:val="28"/>
          <w:szCs w:val="28"/>
        </w:rPr>
        <w:t>аналіз фінансових і економічних систем.</w:t>
      </w:r>
    </w:p>
    <w:p w:rsidR="009B33E7" w:rsidRDefault="009B33E7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Значне</w:t>
      </w:r>
      <w:r w:rsidRPr="009B33E7">
        <w:rPr>
          <w:rFonts w:ascii="Times New Roman" w:hAnsi="Times New Roman" w:cs="Times New Roman"/>
          <w:sz w:val="28"/>
          <w:szCs w:val="28"/>
        </w:rPr>
        <w:t xml:space="preserve"> поширення отримали системи імітаційного моделювання для дослідження систем масового обслуговування</w:t>
      </w:r>
      <w:r w:rsidR="00880D8E">
        <w:rPr>
          <w:rFonts w:ascii="Times New Roman" w:hAnsi="Times New Roman" w:cs="Times New Roman"/>
          <w:sz w:val="28"/>
          <w:szCs w:val="28"/>
        </w:rPr>
        <w:t xml:space="preserve"> (СМО)</w:t>
      </w:r>
      <w:r w:rsidRPr="009B33E7">
        <w:rPr>
          <w:rFonts w:ascii="Times New Roman" w:hAnsi="Times New Roman" w:cs="Times New Roman"/>
          <w:sz w:val="28"/>
          <w:szCs w:val="28"/>
        </w:rPr>
        <w:t>.</w:t>
      </w:r>
    </w:p>
    <w:p w:rsid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013">
        <w:rPr>
          <w:rFonts w:ascii="Times New Roman" w:hAnsi="Times New Roman" w:cs="Times New Roman"/>
          <w:sz w:val="28"/>
          <w:szCs w:val="28"/>
        </w:rPr>
        <w:t>Перші дослідження СМО виконані у 20-х роках минулого століття A.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07013">
        <w:rPr>
          <w:rFonts w:ascii="Times New Roman" w:hAnsi="Times New Roman" w:cs="Times New Roman"/>
          <w:sz w:val="28"/>
          <w:szCs w:val="28"/>
        </w:rPr>
        <w:t>Ерлангом</w:t>
      </w:r>
      <w:proofErr w:type="spellEnd"/>
      <w:r w:rsidRPr="00907013">
        <w:rPr>
          <w:rFonts w:ascii="Times New Roman" w:hAnsi="Times New Roman" w:cs="Times New Roman"/>
          <w:sz w:val="28"/>
          <w:szCs w:val="28"/>
        </w:rPr>
        <w:t xml:space="preserve"> для підвищен</w:t>
      </w:r>
      <w:r w:rsidRPr="00907013">
        <w:rPr>
          <w:rFonts w:ascii="Times New Roman" w:hAnsi="Times New Roman" w:cs="Times New Roman"/>
          <w:sz w:val="28"/>
          <w:szCs w:val="28"/>
        </w:rPr>
        <w:softHyphen/>
        <w:t>ня якості обслуговування телефонних ліній.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8E" w:rsidRPr="00907013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сьогоднішній день н</w:t>
      </w:r>
      <w:r w:rsidRPr="00907013">
        <w:rPr>
          <w:rFonts w:ascii="Times New Roman" w:hAnsi="Times New Roman" w:cs="Times New Roman"/>
          <w:sz w:val="28"/>
          <w:szCs w:val="28"/>
        </w:rPr>
        <w:t xml:space="preserve">а основі </w:t>
      </w:r>
      <w:r>
        <w:rPr>
          <w:rFonts w:ascii="Times New Roman" w:hAnsi="Times New Roman" w:cs="Times New Roman"/>
          <w:sz w:val="28"/>
          <w:szCs w:val="28"/>
        </w:rPr>
        <w:t xml:space="preserve">теорії </w:t>
      </w:r>
      <w:r w:rsidRPr="00907013">
        <w:rPr>
          <w:rFonts w:ascii="Times New Roman" w:hAnsi="Times New Roman" w:cs="Times New Roman"/>
          <w:sz w:val="28"/>
          <w:szCs w:val="28"/>
        </w:rPr>
        <w:t>масового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побудовано багато</w:t>
      </w:r>
      <w:r w:rsidRPr="00907013">
        <w:rPr>
          <w:rFonts w:ascii="Times New Roman" w:hAnsi="Times New Roman" w:cs="Times New Roman"/>
          <w:sz w:val="28"/>
          <w:szCs w:val="28"/>
        </w:rPr>
        <w:t xml:space="preserve"> моделей реальних систем.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013">
        <w:rPr>
          <w:rFonts w:ascii="Times New Roman" w:hAnsi="Times New Roman" w:cs="Times New Roman"/>
          <w:sz w:val="28"/>
          <w:szCs w:val="28"/>
        </w:rPr>
        <w:t>Зазвичай за допомогою методів теорії масового обслуговування розв'язують задачі з проектування та експлуатації однотипних елементів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013">
        <w:rPr>
          <w:rFonts w:ascii="Times New Roman" w:hAnsi="Times New Roman" w:cs="Times New Roman"/>
          <w:sz w:val="28"/>
          <w:szCs w:val="28"/>
        </w:rPr>
        <w:t>наприклад, розраховують кількість контрольно-пропускного обладнання, місць для ремонту, бензоколонок, обслуговуючого персоналу, ліній зв'язку, одиниць обладнання обчислювальної техніки тощо.</w:t>
      </w:r>
    </w:p>
    <w:p w:rsidR="00880D8E" w:rsidRPr="00907013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013">
        <w:rPr>
          <w:rFonts w:ascii="Times New Roman" w:hAnsi="Times New Roman" w:cs="Times New Roman"/>
          <w:sz w:val="28"/>
          <w:szCs w:val="28"/>
        </w:rPr>
        <w:t>Окремим типом завдань у теорії масового обслуговування є визначення місць накопичування вимог у системі обслуговування, наприклад визначення місць на складі або в багатоповерховому гаражі, кількості при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07013">
        <w:rPr>
          <w:rFonts w:ascii="Times New Roman" w:hAnsi="Times New Roman" w:cs="Times New Roman"/>
          <w:sz w:val="28"/>
          <w:szCs w:val="28"/>
        </w:rPr>
        <w:t>строїв введення-виведення інформації комп'ютера, кількості місць у палатах госпіталю та ін.</w:t>
      </w:r>
    </w:p>
    <w:p w:rsidR="00880D8E" w:rsidRP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b/>
          <w:sz w:val="28"/>
          <w:szCs w:val="28"/>
        </w:rPr>
        <w:t xml:space="preserve">Формулювання мети статті. </w:t>
      </w:r>
      <w:r w:rsidRPr="00880D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Метою статті є </w:t>
      </w:r>
      <w:r w:rsidRPr="00880D8E">
        <w:rPr>
          <w:rFonts w:ascii="Times New Roman" w:eastAsia="Calibri" w:hAnsi="Times New Roman" w:cs="Times New Roman"/>
          <w:sz w:val="28"/>
          <w:szCs w:val="28"/>
        </w:rPr>
        <w:t>порівняльн</w:t>
      </w:r>
      <w:r w:rsidRPr="00880D8E">
        <w:rPr>
          <w:rFonts w:ascii="Times New Roman" w:hAnsi="Times New Roman" w:cs="Times New Roman"/>
          <w:sz w:val="28"/>
          <w:szCs w:val="28"/>
        </w:rPr>
        <w:t>ий</w:t>
      </w: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 аналіз функці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ональних можливостей сучасних </w:t>
      </w:r>
      <w:r w:rsidRPr="00880D8E">
        <w:rPr>
          <w:rFonts w:ascii="Times New Roman" w:hAnsi="Times New Roman" w:cs="Times New Roman"/>
          <w:sz w:val="28"/>
          <w:szCs w:val="28"/>
        </w:rPr>
        <w:t>програмних середовищ</w:t>
      </w: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 для моделю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вання </w:t>
      </w:r>
      <w:r w:rsidRPr="00880D8E">
        <w:rPr>
          <w:rFonts w:ascii="Times New Roman" w:hAnsi="Times New Roman" w:cs="Times New Roman"/>
          <w:sz w:val="28"/>
          <w:szCs w:val="28"/>
        </w:rPr>
        <w:t>систем масового обслуговування</w:t>
      </w:r>
      <w:r w:rsidRPr="00880D8E">
        <w:rPr>
          <w:rFonts w:ascii="Times New Roman" w:eastAsia="Calibri" w:hAnsi="Times New Roman" w:cs="Times New Roman"/>
          <w:sz w:val="28"/>
          <w:szCs w:val="28"/>
        </w:rPr>
        <w:t>, розгляд їхніх переваг та недоліків, а також надання рекомендацій з їх вибору.</w:t>
      </w:r>
    </w:p>
    <w:p w:rsidR="00880D8E" w:rsidRPr="00880D8E" w:rsidRDefault="00880D8E" w:rsidP="0083570D">
      <w:pPr>
        <w:pStyle w:val="a9"/>
        <w:widowControl w:val="0"/>
        <w:spacing w:after="0" w:line="360" w:lineRule="auto"/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880D8E">
        <w:rPr>
          <w:b/>
          <w:sz w:val="28"/>
          <w:szCs w:val="28"/>
          <w:lang w:val="uk-UA"/>
        </w:rPr>
        <w:t>Виклад основного матеріалу</w:t>
      </w:r>
    </w:p>
    <w:p w:rsidR="00880D8E" w:rsidRDefault="00880D8E" w:rsidP="0083570D">
      <w:pPr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80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Поняття про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системи масового обслуговування.</w:t>
      </w:r>
    </w:p>
    <w:p w:rsid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10A">
        <w:rPr>
          <w:rFonts w:ascii="Times New Roman" w:hAnsi="Times New Roman" w:cs="Times New Roman"/>
          <w:sz w:val="28"/>
          <w:szCs w:val="28"/>
        </w:rPr>
        <w:t>Під системою масового обслуговування розуміється об’єкт, що складається з обслуговуючої системи та системи, що обслуговується разом з правилами, які встановлюють організацію обслуговувань (рис. 1.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710A">
        <w:rPr>
          <w:rFonts w:ascii="Times New Roman" w:hAnsi="Times New Roman" w:cs="Times New Roman"/>
          <w:sz w:val="28"/>
          <w:szCs w:val="28"/>
        </w:rPr>
        <w:t>.</w:t>
      </w:r>
    </w:p>
    <w:p w:rsidR="0083570D" w:rsidRDefault="0083570D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D8E" w:rsidRDefault="00880D8E" w:rsidP="0083570D">
      <w:pPr>
        <w:widowControl w:val="0"/>
        <w:spacing w:after="0"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53050" cy="2171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8E" w:rsidRPr="0071710A" w:rsidRDefault="00880D8E" w:rsidP="0083570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710A">
        <w:rPr>
          <w:rFonts w:ascii="Times New Roman" w:hAnsi="Times New Roman" w:cs="Times New Roman"/>
          <w:sz w:val="28"/>
          <w:szCs w:val="28"/>
        </w:rPr>
        <w:t>Рис. 1. Загальна схема СМО (a, b, …, s – об’єкти обслуговування або джере</w:t>
      </w:r>
      <w:r w:rsidRPr="0071710A">
        <w:rPr>
          <w:rFonts w:ascii="Times New Roman" w:hAnsi="Times New Roman" w:cs="Times New Roman"/>
          <w:sz w:val="28"/>
          <w:szCs w:val="28"/>
        </w:rPr>
        <w:softHyphen/>
        <w:t>ла вимог; 1, 2, ..., n – обслуговуючі пристрої або канали обслуговування)</w:t>
      </w:r>
    </w:p>
    <w:p w:rsidR="00880D8E" w:rsidRP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8E">
        <w:rPr>
          <w:rFonts w:ascii="Times New Roman" w:hAnsi="Times New Roman" w:cs="Times New Roman"/>
          <w:sz w:val="28"/>
          <w:szCs w:val="28"/>
        </w:rPr>
        <w:lastRenderedPageBreak/>
        <w:t xml:space="preserve">Основними елементами </w:t>
      </w:r>
      <w:r w:rsidRPr="0071710A">
        <w:rPr>
          <w:rFonts w:ascii="Times New Roman" w:hAnsi="Times New Roman" w:cs="Times New Roman"/>
          <w:sz w:val="28"/>
          <w:szCs w:val="28"/>
        </w:rPr>
        <w:t xml:space="preserve">систем масового обслуговування </w:t>
      </w:r>
      <w:r w:rsidRPr="00880D8E">
        <w:rPr>
          <w:rFonts w:ascii="Times New Roman" w:hAnsi="Times New Roman" w:cs="Times New Roman"/>
          <w:sz w:val="28"/>
          <w:szCs w:val="28"/>
        </w:rPr>
        <w:t>є: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вхідний потік </w:t>
      </w:r>
      <w:r>
        <w:rPr>
          <w:rFonts w:ascii="Times New Roman" w:eastAsia="Calibri" w:hAnsi="Times New Roman" w:cs="Times New Roman"/>
          <w:sz w:val="28"/>
          <w:szCs w:val="28"/>
        </w:rPr>
        <w:t>вимог</w:t>
      </w:r>
      <w:r w:rsidRPr="00880D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черг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80D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канали обслуговування;</w:t>
      </w:r>
    </w:p>
    <w:p w:rsid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вихідний потік </w:t>
      </w:r>
      <w:r>
        <w:rPr>
          <w:rFonts w:ascii="Times New Roman" w:eastAsia="Calibri" w:hAnsi="Times New Roman" w:cs="Times New Roman"/>
          <w:sz w:val="28"/>
          <w:szCs w:val="28"/>
        </w:rPr>
        <w:t>вимог</w:t>
      </w:r>
      <w:r w:rsidRPr="00880D8E">
        <w:rPr>
          <w:rFonts w:ascii="Times New Roman" w:eastAsia="Calibri" w:hAnsi="Times New Roman" w:cs="Times New Roman"/>
          <w:sz w:val="28"/>
          <w:szCs w:val="28"/>
        </w:rPr>
        <w:t xml:space="preserve"> (обслужен</w:t>
      </w:r>
      <w:r>
        <w:rPr>
          <w:rFonts w:ascii="Times New Roman" w:eastAsia="Calibri" w:hAnsi="Times New Roman" w:cs="Times New Roman"/>
          <w:sz w:val="28"/>
          <w:szCs w:val="28"/>
        </w:rPr>
        <w:t>і вимоги</w:t>
      </w:r>
      <w:r w:rsidRPr="00880D8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80D8E" w:rsidRPr="0071710A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8E">
        <w:rPr>
          <w:rFonts w:ascii="Times New Roman" w:hAnsi="Times New Roman" w:cs="Times New Roman"/>
          <w:sz w:val="28"/>
          <w:szCs w:val="28"/>
        </w:rPr>
        <w:t xml:space="preserve">Структурна схема типової </w:t>
      </w:r>
      <w:r w:rsidRPr="0071710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10A">
        <w:rPr>
          <w:rFonts w:ascii="Times New Roman" w:hAnsi="Times New Roman" w:cs="Times New Roman"/>
          <w:sz w:val="28"/>
          <w:szCs w:val="28"/>
        </w:rPr>
        <w:t xml:space="preserve"> масового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наведена на рис. 2.</w:t>
      </w:r>
    </w:p>
    <w:p w:rsidR="00880D8E" w:rsidRDefault="00880D8E" w:rsidP="0083570D">
      <w:pPr>
        <w:widowControl w:val="0"/>
        <w:spacing w:after="0" w:line="360" w:lineRule="auto"/>
        <w:jc w:val="center"/>
      </w:pPr>
      <w:r>
        <w:object w:dxaOrig="5274" w:dyaOrig="2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64pt;height:134pt" o:ole="">
            <v:imagedata r:id="rId8" o:title=""/>
          </v:shape>
          <o:OLEObject Type="Embed" ProgID="Visio.Drawing.11" ShapeID="_x0000_i1051" DrawAspect="Content" ObjectID="_1492689804" r:id="rId9"/>
        </w:object>
      </w:r>
    </w:p>
    <w:p w:rsidR="00880D8E" w:rsidRDefault="00880D8E" w:rsidP="0083570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Рис.2. </w:t>
      </w:r>
      <w:r w:rsidRPr="00880D8E">
        <w:rPr>
          <w:rFonts w:ascii="Times New Roman" w:hAnsi="Times New Roman" w:cs="Times New Roman"/>
          <w:sz w:val="28"/>
          <w:szCs w:val="28"/>
        </w:rPr>
        <w:t xml:space="preserve">Структурна схема типової </w:t>
      </w:r>
      <w:r w:rsidRPr="0071710A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10A">
        <w:rPr>
          <w:rFonts w:ascii="Times New Roman" w:hAnsi="Times New Roman" w:cs="Times New Roman"/>
          <w:sz w:val="28"/>
          <w:szCs w:val="28"/>
        </w:rPr>
        <w:t xml:space="preserve"> масового обслуговування</w:t>
      </w:r>
    </w:p>
    <w:p w:rsid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D8E" w:rsidRP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8E">
        <w:rPr>
          <w:rFonts w:ascii="Times New Roman" w:hAnsi="Times New Roman" w:cs="Times New Roman"/>
          <w:sz w:val="28"/>
          <w:szCs w:val="28"/>
        </w:rPr>
        <w:t>Найчастіше ефективність функціонування будь-якої СМО визначається за такими показниками: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середня кількість вимог, які система може обслужити за одиницю часу;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середній відсоток вимог, які не були обслужені;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ймовірність того, що вимогу буде прийнято для обслуговування;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середній час очікування вимоги у черзі;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закон розподілу часу очікування;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середня кількість вимог у черзі;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коефіцієнт завантаження пристрою для обслуговування;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середня кількість пристроїв, зайнятих обслуговуванням.</w:t>
      </w:r>
    </w:p>
    <w:p w:rsidR="00880D8E" w:rsidRP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8E">
        <w:rPr>
          <w:rFonts w:ascii="Times New Roman" w:hAnsi="Times New Roman" w:cs="Times New Roman"/>
          <w:sz w:val="28"/>
          <w:szCs w:val="28"/>
        </w:rPr>
        <w:t>Для визначення цих параметрів необхідно описати та задати такі харак</w:t>
      </w:r>
      <w:r w:rsidRPr="00880D8E">
        <w:rPr>
          <w:rFonts w:ascii="Times New Roman" w:hAnsi="Times New Roman" w:cs="Times New Roman"/>
          <w:sz w:val="28"/>
          <w:szCs w:val="28"/>
        </w:rPr>
        <w:softHyphen/>
        <w:t>теристики СМО: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вхідний потік вимог;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дисципліни поставки вимог у чергу та вибору вимог із неї;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правила, за якими здійснюється обслуговування;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lastRenderedPageBreak/>
        <w:t>вихідний потік вимог;</w:t>
      </w:r>
    </w:p>
    <w:p w:rsidR="00880D8E" w:rsidRPr="00880D8E" w:rsidRDefault="00880D8E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D8E">
        <w:rPr>
          <w:rFonts w:ascii="Times New Roman" w:eastAsia="Calibri" w:hAnsi="Times New Roman" w:cs="Times New Roman"/>
          <w:sz w:val="28"/>
          <w:szCs w:val="28"/>
        </w:rPr>
        <w:t>режими роботи системи.</w:t>
      </w:r>
    </w:p>
    <w:p w:rsidR="00880D8E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D8E">
        <w:rPr>
          <w:rFonts w:ascii="Times New Roman" w:hAnsi="Times New Roman" w:cs="Times New Roman"/>
          <w:b/>
          <w:bCs/>
          <w:sz w:val="28"/>
          <w:szCs w:val="28"/>
        </w:rPr>
        <w:t>2.  Програмні середовища моделювання систем масового обслугову</w:t>
      </w:r>
      <w:r w:rsidR="00216BE6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880D8E">
        <w:rPr>
          <w:rFonts w:ascii="Times New Roman" w:hAnsi="Times New Roman" w:cs="Times New Roman"/>
          <w:b/>
          <w:bCs/>
          <w:sz w:val="28"/>
          <w:szCs w:val="28"/>
        </w:rPr>
        <w:t>вання</w:t>
      </w:r>
      <w:r w:rsidR="00216B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6BE6" w:rsidRDefault="00216BE6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BE6">
        <w:rPr>
          <w:rFonts w:ascii="Times New Roman" w:hAnsi="Times New Roman" w:cs="Times New Roman"/>
          <w:bCs/>
          <w:sz w:val="28"/>
          <w:szCs w:val="28"/>
        </w:rPr>
        <w:t>Імітаційне моделювання СМО можна виконувати як за допомогою мов загального призначення, за і за допомогою спеціалізованих прикладних пакетів. Класифікація інструментальних засобів наведена на рис. 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6BE6" w:rsidRPr="00216BE6" w:rsidRDefault="00216BE6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BE6" w:rsidRDefault="00216BE6" w:rsidP="0083570D">
      <w:pPr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503BBD">
        <w:rPr>
          <w:rFonts w:ascii="Times New Roman" w:hAnsi="Times New Roman" w:cs="Times New Roman"/>
          <w:noProof/>
          <w:sz w:val="24"/>
          <w:szCs w:val="24"/>
          <w:lang w:eastAsia="uk-UA"/>
        </w:rPr>
      </w:r>
      <w:r w:rsidRPr="00503BBD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group id="Группа 44" o:spid="_x0000_s1059" style="width:468.7pt;height:154.85pt;mso-position-horizontal-relative:char;mso-position-vertical-relative:line" coordsize="68832,2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GBcAgAAC1SAAAOAAAAZHJzL2Uyb0RvYy54bWzsXMtu20YU3RfoPxDcN+LwTSFy4TqPFgjS&#10;oGmbNU1Rj5YiWZK25K6Sdlsgi35A0T/IogHSV/oL0h/1zINDWo/YkoW4tacFHIqcGc5c3jm899x7&#10;effj2STRTuOiHGdpTyd3DF2L0yjrj9NhT//qywcf+bpWVmHaD5MsjXv6WVzqHx98+MHdad6NzWyU&#10;Jf240DBIWnaneU8fVVXe7XTKaBRPwvJOlscpLg6yYhJW+FkMO/0inGL0SdIxDcPtTLOinxdZFJcl&#10;zt7jF/UDNv5gEEfV54NBGVda0tMxt4r9LdjfY/q3c3A37A6LMB+NIzGNcIdZTMJxipvKoe6FVaid&#10;FOOVoSbjqMjKbFDdibJJJxsMxlHM1oDVEGNpNQ+L7CRnaxl2p8NcigmiXZLTzsNGj0+fFNq439Nt&#10;W9fScIJnNP958Xzx4/wf/P9Kw2nIaJoPu2j6sMif5k8KcWLIf9FlzwbFhP6LBWkzJt0zKd14VmkR&#10;TjqBY5qmq2sRrpHAdX3T4vKPRnhIK/2i0X3R0/V9ywwI72lajmF5Lu3ZqW/cofOT05nm0KWyEVd5&#10;NXE9HYV5zJ5CSWUgxGVKaf0yfzv/c/5aIyaXFGtFxaRVs08yLJzU50ucXCMt0/CJYQe6xuQSuBAN&#10;l0stOc/0Ax/aSwVn2WZgML2Vqw+7eVFWD+NsotGDnl5A7Zk2hqePyooLqm5C719mybj/YJwk7Afd&#10;avFRUminITZJUrHpYvBzrZJUm/Z0F7JnA5+7RoeW/Y+TMPpWPJxWK4yXpPR2MduUYlr0SXGhsKPq&#10;LIlpmyT9Ih5AKZkmrZljGEVxKufJWtNWA6xom46ifTOrbTrzdaAHu3OWVrLzZJxmBZfSedH2v61F&#10;O+DtocGtddPDanY8Y7ur7B5n/TPoUJFxzCrz6MEYgn4UltWTsABIQSEAvLg6yorvdW0KEOvp5Xcn&#10;YRHrWvJZCrUPiG1T1GM/bMcz8aNoXzluX0lPJkcZVAAbDXdjh7R9ldSHgyKbPAPeHtK74lKYRrh3&#10;T6/qw6OKQyvwOooPD1kj4FweVo/Sp3lEh6biogrz5exZWORCYSto+uOs3mhhd0lveVvaM80OT6ps&#10;MGZKTQXGpSQEiU3PoYpBgUQtsWMtuWPb+MYgaB/wtgmkwu7/Ed6al4GENwljAMFt4I1YgecDsDfC&#10;mwP4Mx0FbzUE32x4Y8aG1CWFcsyMaRDxqiiHfbTGinO4CXJ1I+5moRxASQhLohwzreibZUuU84jt&#10;GUDNTTac4xEHdpuy4YSdeQtATvoDCuT2DHKe3LdtU85TILfOUwUDswRyARfU1hgH+NoEb64RuAre&#10;Gjf6FsCb8JxqH0x5qtKrvaoNBypojQ0ndu1WNpzleJYDqgrbVnCdNafkOqYTWLgTJZVanFrLXV3t&#10;3KLkNnSXpNQ1UHIE+LSEdP6OSAeuMrBAw1HBgWb2bE44gr4SlGRgWoHyWW8V3gkiXOFdi1HeDzNH&#10;wDiuATycFpGGLUIPq6BVb1knCBziwnTcDfE2db9WxFuNQggjeGvbzg58EggHViHerQ9CMJZOsEYK&#10;8faPeOuDEWSXaMTtQrzVwAQLlu7A2NmG5xuEU3ZrEc+3fJxXlN0tiktIXVKU3Z4pO7I+MIHTysYT&#10;yUt1/FtgmQhbk9UghXwvbxmjsIhruQrxuqVKNKGJJszGk/6CQrx9I976KAXZJUxxWRuPUlXIJAOk&#10;XpLHO+/VNt2v1atdjVjIUNqWiGe6xDNE7skSAYoLduCJtBORggK5yYWrrDqR23YzsuoY2Ek6WIHd&#10;vsFufcyCXDFoYQY03ZXj2Voej3jEIs47EK89QhO+OAd7rTHk7r+G8AVNzlwKX0jKeUvYs2HmeYHI&#10;RjFc4tjMZGzCFyQIDE/FL25V/EJsRcXm7Z3NM9fHL3D6Sr5tG7ok+PmBa1GanhVR7Ah+G8a4VvBb&#10;jWTI/IItwa9lK6OSAkUn518fpul4dg19Im1F2X03tpqCpxvLrE5l+O1q+L2PmqomKvIriqpez3+b&#10;v5n/PX+z+AHHfy5+wvGrxUsN1Vb89Ett8ePixeIHVqz2dv6XxgvKBH92lIpKtbrGiFeLaYNknH9a&#10;l6KIgjViI/oJM5Lme1i269tLoEGIZREf06Ow66KKzWdvU4mYK87iMQqUjrI0RSVWVlhNMRZ1zId9&#10;YeeF/W/w5hhMElTzoPhKCxChrgvbWAmMfFa0uIt25TVUVThO7qd9rTrLUa4XFkU2pRiH2dDrvKaI&#10;lZpRSawju3gZDiuybEygpjxpi4qqptOW1VRNxx0qqaoZe7ViwRsrqfhGp1KhQhCVQe9Dh5sA1Y46&#10;3Db6N+gwVQWhubZlGaYLzaSZSmu8JVQWuqYhaA7PdQl3yfavueCpuQ4qze3pG2sA/8ua20RofkEB&#10;8Mv5XwxtFy/mbzWGss8pCs//ADL/rsGAwtN+N9K2tDSwHJtayVBS4nius2yUiSirjSJon+n/Zv0s&#10;qyIcD0cNunIwWyoZVIB5rqr3v6x2rfjWxWonA7RwCi4GR6R7EQLuQ+md3rxv1Yua+QRmE565BNzJ&#10;MNml9M60fMevK/oV3nG7QOkd17tWdOtivJMRi0vpnW2A1xW0r1I7pXbt75U0AZpLwJ3kii+ndh7c&#10;Ch94Ss0720DeHHtNN+EGYd4h6mLAVeHPpf5kTP1hEvEpCGXe3Sx/2GpFtS6EOzTexqtwbM/xER5U&#10;eqfMO+mM1l97aWIyF+OdJb9HcSm8c03HcsHUKb1Tereid00gazf+z2rnOm1wcXmtLTF8g/4HChmU&#10;9tdLlLYFkgUJTlxJTR+c9RKn7RuBSa9TStsjrokvjL3zzbwTpU0wP8noKGZw78xgk6fCmG7xFbz3&#10;dIxvEuJO5z562P7NZtF85fHgXwAAAP//AwBQSwMEFAAGAAgAAAAhAL+fKXfeAAAABQEAAA8AAABk&#10;cnMvZG93bnJldi54bWxMj0FLw0AQhe9C/8Mygje7SaOtjdmUUtRTEdoK4m2anSah2dmQ3Sbpv3f1&#10;opeBx3u89022Gk0jeupcbVlBPI1AEBdW11wq+Di83j+BcB5ZY2OZFFzJwSqf3GSYajvwjvq9L0Uo&#10;YZeigsr7NpXSFRUZdFPbEgfvZDuDPsiulLrDIZSbRs6iaC4N1hwWKmxpU1Fx3l+MgrcBh3USv/Tb&#10;82lz/To8vn9uY1Lq7nZcP4PwNPq/MPzgB3TIA9PRXlg70SgIj/jfG7xlsngAcVSQRMsFyDyT/+nz&#10;bwAAAP//AwBQSwECLQAUAAYACAAAACEAtoM4kv4AAADhAQAAEwAAAAAAAAAAAAAAAAAAAAAAW0Nv&#10;bnRlbnRfVHlwZXNdLnhtbFBLAQItABQABgAIAAAAIQA4/SH/1gAAAJQBAAALAAAAAAAAAAAAAAAA&#10;AC8BAABfcmVscy8ucmVsc1BLAQItABQABgAIAAAAIQD8AoGBcAgAAC1SAAAOAAAAAAAAAAAAAAAA&#10;AC4CAABkcnMvZTJvRG9jLnhtbFBLAQItABQABgAIAAAAIQC/nyl33gAAAAUBAAAPAAAAAAAAAAAA&#10;AAAAAMoKAABkcnMvZG93bnJldi54bWxQSwUGAAAAAAQABADzAAAA1Q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60" type="#_x0000_t202" style="position:absolute;left:20810;top:19969;width:7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<v:textbox>
                <w:txbxContent>
                  <w:p w:rsidR="00FA1706" w:rsidRPr="003F7804" w:rsidRDefault="00FA1706" w:rsidP="00216BE6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proofErr w:type="gramStart"/>
                    <w:r w:rsidRPr="003F7804">
                      <w:rPr>
                        <w:rFonts w:ascii="Times New Roman" w:hAnsi="Times New Roman" w:cs="Times New Roman"/>
                        <w:lang w:val="en-US"/>
                      </w:rPr>
                      <w:t>Fortran</w:t>
                    </w:r>
                    <w:proofErr w:type="gramEnd"/>
                  </w:p>
                </w:txbxContent>
              </v:textbox>
            </v:shape>
            <v:group id="Группа 3" o:spid="_x0000_s1061" style="position:absolute;width:68832;height:23503" coordsize="68832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Поле 11" o:spid="_x0000_s1062" type="#_x0000_t202" style="position:absolute;left:13978;top:19969;width:58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<v:textbox>
                  <w:txbxContent>
                    <w:p w:rsidR="00FA1706" w:rsidRPr="003F7804" w:rsidRDefault="00FA1706" w:rsidP="00216BE6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F7804">
                        <w:rPr>
                          <w:rFonts w:ascii="Times New Roman" w:hAnsi="Times New Roman" w:cs="Times New Roman"/>
                          <w:lang w:val="en-US"/>
                        </w:rPr>
                        <w:t>Java</w:t>
                      </w:r>
                    </w:p>
                  </w:txbxContent>
                </v:textbox>
              </v:shape>
              <v:group id="Группа 5" o:spid="_x0000_s1063" style="position:absolute;width:68832;height:23503" coordsize="68832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Поле 10" o:spid="_x0000_s1064" type="#_x0000_t202" style="position:absolute;left:7147;top:19969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FA1706" w:rsidRPr="003F7804" w:rsidRDefault="00FA1706" w:rsidP="00216BE6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3F7804">
                          <w:rPr>
                            <w:rFonts w:ascii="Times New Roman" w:hAnsi="Times New Roman" w:cs="Times New Roman"/>
                            <w:lang w:val="en-US"/>
                          </w:rPr>
                          <w:t>C#</w:t>
                        </w:r>
                      </w:p>
                    </w:txbxContent>
                  </v:textbox>
                </v:shape>
                <v:group id="Группа 7" o:spid="_x0000_s1065" style="position:absolute;width:68832;height:23503" coordsize="68832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Поле 9" o:spid="_x0000_s1066" type="#_x0000_t202" style="position:absolute;top:19969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<v:textbox>
                      <w:txbxContent>
                        <w:p w:rsidR="00FA1706" w:rsidRPr="003F7804" w:rsidRDefault="00FA1706" w:rsidP="00216BE6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3F7804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C++</w:t>
                          </w:r>
                        </w:p>
                      </w:txbxContent>
                    </v:textbox>
                  </v:shape>
                  <v:group id="Группа 9" o:spid="_x0000_s1067" style="position:absolute;left:3573;width:65259;height:23503" coordorigin="3573" coordsize="65259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Поле 8" o:spid="_x0000_s1068" type="#_x0000_t202" style="position:absolute;left:59593;top:20074;width:92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  <v:textbox>
                        <w:txbxContent>
                          <w:p w:rsidR="00FA1706" w:rsidRPr="003F7804" w:rsidRDefault="00FA1706" w:rsidP="00216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F780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Extend</w:t>
                            </w:r>
                          </w:p>
                        </w:txbxContent>
                      </v:textbox>
                    </v:shape>
                    <v:group id="Группа 11" o:spid="_x0000_s1069" style="position:absolute;left:3573;width:59952;height:23503" coordorigin="3573" coordsize="59951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Поле 7" o:spid="_x0000_s1070" type="#_x0000_t202" style="position:absolute;left:49819;top:20074;width:92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    <v:textbox>
                          <w:txbxContent>
                            <w:p w:rsidR="00FA1706" w:rsidRPr="003F7804" w:rsidRDefault="00FA1706" w:rsidP="00216B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proofErr w:type="spellStart"/>
                              <w:r w:rsidRPr="003F7804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AnyLogic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Группа 13" o:spid="_x0000_s1071" style="position:absolute;left:3573;width:59952;height:23503" coordorigin="3573" coordsize="59951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Поле 6" o:spid="_x0000_s1072" type="#_x0000_t202" style="position:absolute;left:40780;top:20074;width:83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      <v:textbox>
                            <w:txbxContent>
                              <w:p w:rsidR="00FA1706" w:rsidRPr="003F7804" w:rsidRDefault="00FA1706" w:rsidP="00216BE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3F7804"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Arena</w:t>
                                </w:r>
                              </w:p>
                            </w:txbxContent>
                          </v:textbox>
                        </v:shape>
                        <v:group id="Группа 15" o:spid="_x0000_s1073" style="position:absolute;left:3573;width:59952;height:23503" coordorigin="3573" coordsize="59951,23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Поле 5" o:spid="_x0000_s1074" type="#_x0000_t202" style="position:absolute;left:31636;top:20074;width:83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          <v:textbox>
                              <w:txbxContent>
                                <w:p w:rsidR="00FA1706" w:rsidRPr="003F7804" w:rsidRDefault="00FA1706" w:rsidP="00216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3F780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GPSS</w:t>
                                  </w:r>
                                </w:p>
                              </w:txbxContent>
                            </v:textbox>
                          </v:shape>
                          <v:group id="Группа 17" o:spid="_x0000_s1075" style="position:absolute;left:3573;width:59952;height:20074" coordorigin="3573" coordsize="59951,20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Поле 2" o:spid="_x0000_s1076" type="#_x0000_t202" style="position:absolute;left:26170;width:17050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          <v:textbox>
                                <w:txbxContent>
                                  <w:p w:rsidR="00FA1706" w:rsidRPr="003F7804" w:rsidRDefault="00FA1706" w:rsidP="00216BE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3F7804">
                                      <w:rPr>
                                        <w:rFonts w:ascii="Times New Roman" w:hAnsi="Times New Roman" w:cs="Times New Roman"/>
                                      </w:rPr>
                                      <w:t>Системи моделювання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СМО масового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обслуовування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Группа 19" o:spid="_x0000_s1077" style="position:absolute;left:3573;top:2942;width:59952;height:17132" coordorigin="3573,2942" coordsize="59951,17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<v:shape id="Поле 4" o:spid="_x0000_s1078" type="#_x0000_t202" style="position:absolute;left:43617;top:10615;width:199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            <v:textbox>
                                  <w:txbxContent>
                                    <w:p w:rsidR="00FA1706" w:rsidRPr="003F7804" w:rsidRDefault="00FA1706" w:rsidP="00216BE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3F7804">
                                        <w:rPr>
                                          <w:rFonts w:ascii="Times New Roman" w:hAnsi="Times New Roman" w:cs="Times New Roman"/>
                                        </w:rPr>
                                        <w:t>Спеціалізовані системи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21" o:spid="_x0000_s1079" style="position:absolute;left:3573;top:2942;width:58963;height:17132" coordorigin="3573,2942" coordsize="58963,17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<v:shape id="Поле 3" o:spid="_x0000_s1080" type="#_x0000_t202" style="position:absolute;left:3573;top:9669;width:22574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                <v:textbox>
                                    <w:txbxContent>
                                      <w:p w:rsidR="00FA1706" w:rsidRPr="003F7804" w:rsidRDefault="00FA1706" w:rsidP="00216BE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3F7804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Мови програмування загального призначення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type id="_x0000_t34" coordsize="21600,21600" o:spt="34" o:oned="t" adj="10800" path="m,l@0,0@0,21600,21600,21600e" filled="f">
                                  <v:stroke joinstyle="miter"/>
                                  <v:formulas>
                                    <v:f eqn="val #0"/>
                                  </v:formulas>
                                  <v:path arrowok="t" fillok="f" o:connecttype="none"/>
                                  <v:handles>
                                    <v:h position="#0,center"/>
                                  </v:handles>
                                  <o:lock v:ext="edit" shapetype="t"/>
                                </v:shapetype>
                                <v:shape id="Соединительная линия уступом 23" o:spid="_x0000_s1081" type="#_x0000_t34" style="position:absolute;left:14819;top:3468;width:11332;height:622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oK98EAAADbAAAADwAAAGRycy9kb3ducmV2LnhtbESPQYvCMBSE7wv+h/AEb2uqLqLVKO6C&#10;IHsRu+L5mTzbYvNSm6j13xtB2OMwM98w82VrK3GjxpeOFQz6CQhi7UzJuYL93/pzAsIHZIOVY1Lw&#10;IA/LRedjjqlxd97RLQu5iBD2KSooQqhTKb0uyKLvu5o4eifXWAxRNrk0Dd4j3FZymCRjabHkuFBg&#10;TT8F6XN2tQpO9B0y691x+5W1B12tL3o0/VWq121XMxCB2vAffrc3RsFwB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6gr3wQAAANsAAAAPAAAAAAAAAAAAAAAA&#10;AKECAABkcnMvZG93bnJldi54bWxQSwUGAAAAAAQABAD5AAAAjwMAAAAA&#10;" adj="21590" strokecolor="black [3040]">
                                  <v:stroke endarrow="open"/>
                                </v:shape>
                                <v:shape id="Соединительная линия уступом 24" o:spid="_x0000_s1082" type="#_x0000_t34" style="position:absolute;left:43302;top:2942;width:10462;height:766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3k8MAAADbAAAADwAAAGRycy9kb3ducmV2LnhtbESP0WoCMRRE3wX/IdxC3zSp1CJbo1RR&#10;9KEVtP2AS3K7u3RzsyRxXf36plDwcZiZM8x82btGdBRi7VnD01iBIDbe1lxq+PrcjmYgYkK22Hgm&#10;DVeKsFwMB3MsrL/wkbpTKkWGcCxQQ5VSW0gZTUUO49i3xNn79sFhyjKU0ga8ZLhr5ESpF+mw5rxQ&#10;YUvriszP6ew0WEVqtTG3cFi/m+4j7g50nZ61fnzo315BJOrTPfzf3lsNk2f4+5J/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gd5PDAAAA2wAAAA8AAAAAAAAAAAAA&#10;AAAAoQIAAGRycy9kb3ducmV2LnhtbFBLBQYAAAAABAAEAPkAAACRAwAAAAA=&#10;" adj="21582" strokecolor="black [3040]">
                                  <v:stroke endarrow="open"/>
                                </v:shap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25" o:spid="_x0000_s1083" type="#_x0000_t32" style="position:absolute;left:9354;top:15765;width:0;height:42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8Zl8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GZfDAAAA2wAAAA8AAAAAAAAAAAAA&#10;AAAAoQIAAGRycy9kb3ducmV2LnhtbFBLBQYAAAAABAAEAPkAAACRAwAAAAA=&#10;" strokecolor="black [3040]">
                                  <v:stroke endarrow="open"/>
                                </v:shape>
                                <v:shape id="Прямая со стрелкой 26" o:spid="_x0000_s1084" type="#_x0000_t32" style="position:absolute;left:16711;top:15765;width:0;height:42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2H4MMAAADbAAAADwAAAGRycy9kb3ducmV2LnhtbESPT4vCMBTE78J+h/CEvdlUD0W7xrII&#10;BQ/uwX/s9dG8bUubl24Ta/32RhA8DjPzG2adjaYVA/WutqxgHsUgiAuray4VnE/5bAnCeWSNrWVS&#10;cCcH2eZjssZU2xsfaDj6UgQIuxQVVN53qZSuqMigi2xHHLw/2xv0Qfal1D3eAty0chHHiTRYc1io&#10;sKNtRUVzvBoFsUvy/+2p+RnOpT/sf2W+u68uSn1Ox+8vEJ5G/w6/2jutYJHA80v4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9h+DDAAAA2wAAAA8AAAAAAAAAAAAA&#10;AAAAoQIAAGRycy9kb3ducmV2LnhtbFBLBQYAAAAABAAEAPkAAACRAwAAAAA=&#10;" strokecolor="black [3040]">
                                  <v:stroke endarrow="open"/>
                                </v:shape>
                                <v:shape id="Прямая со стрелкой 27" o:spid="_x0000_s1085" type="#_x0000_t32" style="position:absolute;left:23858;top:15765;width:0;height:42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                <v:stroke endarrow="open"/>
                                </v:shape>
                                <v:shape id="Прямая со стрелкой 28" o:spid="_x0000_s1086" type="#_x0000_t32" style="position:absolute;left:4099;top:15765;width:0;height:42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2Cb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1utgm9AAAA2wAAAA8AAAAAAAAAAAAAAAAAoQIA&#10;AGRycy9kb3ducmV2LnhtbFBLBQYAAAAABAAEAPkAAACLAwAAAAA=&#10;" strokecolor="black [3040]">
                                  <v:stroke endarrow="open"/>
                                </v:shape>
                                <v:shape id="Прямая со стрелкой 29" o:spid="_x0000_s1087" type="#_x0000_t32" style="position:absolute;left:47611;top:14083;width:0;height:5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                    <v:stroke endarrow="open"/>
                                </v:shape>
                                <v:shape id="Прямая со стрелкой 30" o:spid="_x0000_s1088" type="#_x0000_t32" style="position:absolute;left:54758;top:14083;width:0;height:5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                <v:stroke endarrow="open"/>
                                </v:shape>
                                <v:shape id="Прямая со стрелкой 31" o:spid="_x0000_s1089" type="#_x0000_t32" style="position:absolute;left:62536;top:14083;width:0;height:5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            <v:stroke endarrow="open"/>
                                </v:shape>
                                <v:shape id="Соединительная линия уступом 32" o:spid="_x0000_s1090" type="#_x0000_t34" style="position:absolute;left:35524;top:12822;width:8093;height:716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3Ca8EAAADbAAAADwAAAGRycy9kb3ducmV2LnhtbESPQWvCQBSE70L/w/IK3nTTSItEN0EC&#10;hR6rlvb6yL4mi9m3a3Yb4793C4LHYWa+YbbVZHsx0hCMYwUvywwEceO04VbB1/F9sQYRIrLG3jEp&#10;uFKAqnyabbHQ7sJ7Gg+xFQnCoUAFXYy+kDI0HVkMS+eJk/frBosxyaGVesBLgtte5ln2Ji0aTgsd&#10;eqo7ak6HP6ugPv7k9vx9NjmuPkmfdq/Bo1dq/jztNiAiTfERvrc/tIJVDv9f0g+Q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XcJrwQAAANsAAAAPAAAAAAAAAAAAAAAA&#10;AKECAABkcnMvZG93bnJldi54bWxQSwUGAAAAAAQABAD5AAAAjwMAAAAA&#10;" adj="21618" strokecolor="black [3040]">
                                  <v:stroke end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  <w10:anchorlock/>
          </v:group>
        </w:pict>
      </w:r>
    </w:p>
    <w:p w:rsidR="00216BE6" w:rsidRDefault="00216BE6" w:rsidP="0083570D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Рис. 3. </w:t>
      </w:r>
      <w:r w:rsidRPr="00216BE6">
        <w:rPr>
          <w:rFonts w:ascii="Times New Roman" w:hAnsi="Times New Roman" w:cs="Times New Roman"/>
          <w:bCs/>
          <w:sz w:val="28"/>
          <w:szCs w:val="28"/>
        </w:rPr>
        <w:t xml:space="preserve">Класифікація інструментальних засобів </w:t>
      </w:r>
      <w:r>
        <w:rPr>
          <w:rFonts w:ascii="Times New Roman" w:hAnsi="Times New Roman" w:cs="Times New Roman"/>
          <w:bCs/>
          <w:sz w:val="28"/>
          <w:szCs w:val="28"/>
        </w:rPr>
        <w:t>моделювання СМО</w:t>
      </w:r>
    </w:p>
    <w:p w:rsidR="00216BE6" w:rsidRDefault="00216BE6" w:rsidP="0083570D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BE6" w:rsidRPr="00216BE6" w:rsidRDefault="00216BE6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BE6">
        <w:rPr>
          <w:rFonts w:ascii="Times New Roman" w:hAnsi="Times New Roman" w:cs="Times New Roman"/>
          <w:bCs/>
          <w:sz w:val="28"/>
          <w:szCs w:val="28"/>
        </w:rPr>
        <w:t>Використа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ння </w:t>
      </w:r>
      <w:r w:rsidRPr="00216BE6">
        <w:rPr>
          <w:rFonts w:ascii="Times New Roman" w:hAnsi="Times New Roman" w:cs="Times New Roman"/>
          <w:bCs/>
          <w:sz w:val="28"/>
          <w:szCs w:val="28"/>
        </w:rPr>
        <w:t>алгоритмічн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216BE6">
        <w:rPr>
          <w:rFonts w:ascii="Times New Roman" w:hAnsi="Times New Roman" w:cs="Times New Roman"/>
          <w:bCs/>
          <w:sz w:val="28"/>
          <w:szCs w:val="28"/>
        </w:rPr>
        <w:t>мо</w:t>
      </w:r>
      <w:r w:rsidRPr="00216BE6">
        <w:rPr>
          <w:rFonts w:ascii="Times New Roman" w:hAnsi="Times New Roman" w:cs="Times New Roman"/>
          <w:bCs/>
          <w:sz w:val="28"/>
          <w:szCs w:val="28"/>
        </w:rPr>
        <w:softHyphen/>
        <w:t xml:space="preserve">в загального призначення </w:t>
      </w:r>
      <w:r>
        <w:rPr>
          <w:rFonts w:ascii="Times New Roman" w:hAnsi="Times New Roman" w:cs="Times New Roman"/>
          <w:bCs/>
          <w:sz w:val="28"/>
          <w:szCs w:val="28"/>
        </w:rPr>
        <w:t>дає змогу реалізовувати прості та більш швидкодіючі імітаційні моделі.</w:t>
      </w:r>
      <w:r w:rsidR="00893488">
        <w:rPr>
          <w:rFonts w:ascii="Times New Roman" w:hAnsi="Times New Roman" w:cs="Times New Roman"/>
          <w:bCs/>
          <w:sz w:val="28"/>
          <w:szCs w:val="28"/>
        </w:rPr>
        <w:t xml:space="preserve"> Але у такому випадку </w:t>
      </w:r>
      <w:r w:rsidRPr="00216BE6">
        <w:rPr>
          <w:rFonts w:ascii="Times New Roman" w:hAnsi="Times New Roman" w:cs="Times New Roman"/>
          <w:bCs/>
          <w:sz w:val="28"/>
          <w:szCs w:val="28"/>
        </w:rPr>
        <w:t>з метою уніфікації програмних модулів і принципів структурн</w:t>
      </w:r>
      <w:r w:rsidR="00893488">
        <w:rPr>
          <w:rFonts w:ascii="Times New Roman" w:hAnsi="Times New Roman" w:cs="Times New Roman"/>
          <w:bCs/>
          <w:sz w:val="28"/>
          <w:szCs w:val="28"/>
        </w:rPr>
        <w:t>ого та модульного програмування</w:t>
      </w:r>
      <w:r w:rsidRPr="00216BE6">
        <w:rPr>
          <w:rFonts w:ascii="Times New Roman" w:hAnsi="Times New Roman" w:cs="Times New Roman"/>
          <w:bCs/>
          <w:sz w:val="28"/>
          <w:szCs w:val="28"/>
        </w:rPr>
        <w:t xml:space="preserve"> необхідно </w:t>
      </w:r>
      <w:r w:rsidR="00893488">
        <w:rPr>
          <w:rFonts w:ascii="Times New Roman" w:hAnsi="Times New Roman" w:cs="Times New Roman"/>
          <w:bCs/>
          <w:sz w:val="28"/>
          <w:szCs w:val="28"/>
        </w:rPr>
        <w:t xml:space="preserve">вручну </w:t>
      </w:r>
      <w:r w:rsidRPr="00216BE6">
        <w:rPr>
          <w:rFonts w:ascii="Times New Roman" w:hAnsi="Times New Roman" w:cs="Times New Roman"/>
          <w:bCs/>
          <w:sz w:val="28"/>
          <w:szCs w:val="28"/>
        </w:rPr>
        <w:t>роз</w:t>
      </w:r>
      <w:r w:rsidRPr="00216BE6">
        <w:rPr>
          <w:rFonts w:ascii="Times New Roman" w:hAnsi="Times New Roman" w:cs="Times New Roman"/>
          <w:bCs/>
          <w:sz w:val="28"/>
          <w:szCs w:val="28"/>
        </w:rPr>
        <w:softHyphen/>
        <w:t>робити засоби:</w:t>
      </w:r>
    </w:p>
    <w:p w:rsidR="00216BE6" w:rsidRPr="00893488" w:rsidRDefault="00216BE6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88">
        <w:rPr>
          <w:rFonts w:ascii="Times New Roman" w:eastAsia="Calibri" w:hAnsi="Times New Roman" w:cs="Times New Roman"/>
          <w:sz w:val="28"/>
          <w:szCs w:val="28"/>
        </w:rPr>
        <w:t>керування процесом моделювання в модельному часі;</w:t>
      </w:r>
    </w:p>
    <w:p w:rsidR="00216BE6" w:rsidRPr="00893488" w:rsidRDefault="00216BE6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88">
        <w:rPr>
          <w:rFonts w:ascii="Times New Roman" w:eastAsia="Calibri" w:hAnsi="Times New Roman" w:cs="Times New Roman"/>
          <w:sz w:val="28"/>
          <w:szCs w:val="28"/>
        </w:rPr>
        <w:t>збирання статистичних даних про роботу моделі;</w:t>
      </w:r>
    </w:p>
    <w:p w:rsidR="00216BE6" w:rsidRPr="00893488" w:rsidRDefault="00216BE6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88">
        <w:rPr>
          <w:rFonts w:ascii="Times New Roman" w:eastAsia="Calibri" w:hAnsi="Times New Roman" w:cs="Times New Roman"/>
          <w:sz w:val="28"/>
          <w:szCs w:val="28"/>
        </w:rPr>
        <w:t xml:space="preserve">генерування випадкових величин з різними законами розподілів </w:t>
      </w:r>
      <w:r w:rsidR="00893488" w:rsidRPr="00893488">
        <w:rPr>
          <w:rFonts w:ascii="Times New Roman" w:eastAsia="Calibri" w:hAnsi="Times New Roman" w:cs="Times New Roman"/>
          <w:sz w:val="28"/>
          <w:szCs w:val="28"/>
        </w:rPr>
        <w:t>ймовірностей</w:t>
      </w:r>
      <w:r w:rsidRPr="00893488">
        <w:rPr>
          <w:rFonts w:ascii="Times New Roman" w:eastAsia="Calibri" w:hAnsi="Times New Roman" w:cs="Times New Roman"/>
          <w:sz w:val="28"/>
          <w:szCs w:val="28"/>
        </w:rPr>
        <w:t xml:space="preserve"> для моделювання стохастичних впливів;</w:t>
      </w:r>
    </w:p>
    <w:p w:rsidR="00216BE6" w:rsidRPr="00893488" w:rsidRDefault="00216BE6" w:rsidP="0083570D">
      <w:pPr>
        <w:pStyle w:val="a4"/>
        <w:widowControl w:val="0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88">
        <w:rPr>
          <w:rFonts w:ascii="Times New Roman" w:eastAsia="Calibri" w:hAnsi="Times New Roman" w:cs="Times New Roman"/>
          <w:sz w:val="28"/>
          <w:szCs w:val="28"/>
        </w:rPr>
        <w:t>діагностики помилок під час виконання програми моделювання.</w:t>
      </w:r>
    </w:p>
    <w:p w:rsidR="00216BE6" w:rsidRPr="00893488" w:rsidRDefault="00893488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Розглянуті </w:t>
      </w:r>
      <w:r w:rsidR="00216BE6" w:rsidRPr="00893488">
        <w:rPr>
          <w:rFonts w:ascii="Times New Roman" w:hAnsi="Times New Roman" w:cs="Times New Roman"/>
          <w:bCs/>
          <w:sz w:val="28"/>
          <w:szCs w:val="28"/>
        </w:rPr>
        <w:t>засоби існують у будь-як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ому спеціалізованому </w:t>
      </w:r>
      <w:r w:rsidR="00216BE6" w:rsidRPr="00893488">
        <w:rPr>
          <w:rFonts w:ascii="Times New Roman" w:hAnsi="Times New Roman" w:cs="Times New Roman"/>
          <w:bCs/>
          <w:sz w:val="28"/>
          <w:szCs w:val="28"/>
        </w:rPr>
        <w:t>пакеті прикладних про</w:t>
      </w:r>
      <w:r w:rsidR="00216BE6" w:rsidRPr="00893488">
        <w:rPr>
          <w:rFonts w:ascii="Times New Roman" w:hAnsi="Times New Roman" w:cs="Times New Roman"/>
          <w:bCs/>
          <w:sz w:val="28"/>
          <w:szCs w:val="28"/>
        </w:rPr>
        <w:softHyphen/>
        <w:t>грам, орієнтованому на моделювання.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Тому у</w:t>
      </w:r>
      <w:r w:rsidRPr="00216BE6">
        <w:rPr>
          <w:rFonts w:ascii="Times New Roman" w:hAnsi="Times New Roman" w:cs="Times New Roman"/>
          <w:bCs/>
          <w:sz w:val="28"/>
          <w:szCs w:val="28"/>
        </w:rPr>
        <w:t xml:space="preserve"> разі реалізації складної імітаційної моделі, що має велику кількість різних компонентів, перевагу належить віддавати спеціалізованим засобам моделюван</w:t>
      </w:r>
      <w:r w:rsidRPr="00216BE6">
        <w:rPr>
          <w:rFonts w:ascii="Times New Roman" w:hAnsi="Times New Roman" w:cs="Times New Roman"/>
          <w:bCs/>
          <w:sz w:val="28"/>
          <w:szCs w:val="28"/>
        </w:rPr>
        <w:softHyphen/>
        <w:t>ня.</w:t>
      </w:r>
    </w:p>
    <w:p w:rsidR="00216BE6" w:rsidRPr="0083570D" w:rsidRDefault="00216BE6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70D">
        <w:rPr>
          <w:rFonts w:ascii="Times New Roman" w:eastAsia="Calibri" w:hAnsi="Times New Roman" w:cs="Times New Roman"/>
          <w:sz w:val="28"/>
          <w:szCs w:val="28"/>
        </w:rPr>
        <w:lastRenderedPageBreak/>
        <w:t>Одними з найбільш популярних пакетів імітаційного моделювання СМО на сьогоднішній день є:</w:t>
      </w:r>
    </w:p>
    <w:p w:rsidR="00216BE6" w:rsidRPr="0083570D" w:rsidRDefault="0083570D" w:rsidP="0083570D">
      <w:pPr>
        <w:pStyle w:val="ListParagraph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570D">
        <w:rPr>
          <w:rFonts w:ascii="Times New Roman" w:hAnsi="Times New Roman"/>
          <w:sz w:val="28"/>
          <w:szCs w:val="28"/>
          <w:lang w:val="en-US"/>
        </w:rPr>
        <w:t>GPSS World</w:t>
      </w:r>
      <w:r w:rsidRPr="0083570D">
        <w:rPr>
          <w:rFonts w:ascii="Times New Roman" w:hAnsi="Times New Roman"/>
          <w:sz w:val="28"/>
          <w:szCs w:val="28"/>
          <w:lang w:val="uk-UA"/>
        </w:rPr>
        <w:t>.</w:t>
      </w:r>
    </w:p>
    <w:p w:rsidR="00216BE6" w:rsidRPr="0083570D" w:rsidRDefault="00216BE6" w:rsidP="0083570D">
      <w:pPr>
        <w:pStyle w:val="ListParagraph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570D">
        <w:rPr>
          <w:rFonts w:ascii="Times New Roman" w:hAnsi="Times New Roman"/>
          <w:sz w:val="28"/>
          <w:szCs w:val="28"/>
          <w:lang w:val="en-US"/>
        </w:rPr>
        <w:t xml:space="preserve">Arena </w:t>
      </w:r>
      <w:proofErr w:type="spellStart"/>
      <w:r w:rsidRPr="0083570D">
        <w:rPr>
          <w:rFonts w:ascii="Times New Roman" w:hAnsi="Times New Roman"/>
          <w:sz w:val="28"/>
          <w:szCs w:val="28"/>
          <w:lang w:val="en-US"/>
        </w:rPr>
        <w:t>компанії</w:t>
      </w:r>
      <w:proofErr w:type="spellEnd"/>
      <w:r w:rsidR="0083570D" w:rsidRPr="0083570D">
        <w:rPr>
          <w:rFonts w:ascii="Times New Roman" w:hAnsi="Times New Roman"/>
          <w:sz w:val="28"/>
          <w:szCs w:val="28"/>
          <w:lang w:val="uk-UA"/>
        </w:rPr>
        <w:t>.</w:t>
      </w:r>
    </w:p>
    <w:p w:rsidR="0083570D" w:rsidRPr="0083570D" w:rsidRDefault="0083570D" w:rsidP="0083570D">
      <w:pPr>
        <w:pStyle w:val="ListParagraph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3570D">
        <w:rPr>
          <w:rFonts w:ascii="Times New Roman" w:hAnsi="Times New Roman"/>
          <w:sz w:val="28"/>
          <w:szCs w:val="28"/>
          <w:lang w:val="en-US"/>
        </w:rPr>
        <w:t>AnyLogic</w:t>
      </w:r>
      <w:proofErr w:type="spellEnd"/>
    </w:p>
    <w:p w:rsidR="0083570D" w:rsidRPr="0083570D" w:rsidRDefault="0083570D" w:rsidP="0083570D">
      <w:pPr>
        <w:pStyle w:val="ListParagraph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570D">
        <w:rPr>
          <w:rFonts w:ascii="Times New Roman" w:hAnsi="Times New Roman"/>
          <w:sz w:val="28"/>
          <w:szCs w:val="28"/>
          <w:lang w:val="en-US"/>
        </w:rPr>
        <w:t>Extend</w:t>
      </w:r>
    </w:p>
    <w:p w:rsidR="00893488" w:rsidRPr="002160C1" w:rsidRDefault="00880D8E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C1">
        <w:rPr>
          <w:rFonts w:ascii="Times New Roman" w:eastAsia="Calibri" w:hAnsi="Times New Roman" w:cs="Times New Roman"/>
          <w:sz w:val="28"/>
          <w:szCs w:val="28"/>
        </w:rPr>
        <w:t>При виборі засобів імітаційного моделювання варто враховувати всі можливості, що вони надають, які можна об'єднати в наступні групи: основні характеристики; сумісне програмне забезпечення; анімація; ста</w:t>
      </w:r>
      <w:r w:rsidRPr="002160C1">
        <w:rPr>
          <w:rFonts w:ascii="Times New Roman" w:eastAsia="Calibri" w:hAnsi="Times New Roman" w:cs="Times New Roman"/>
          <w:sz w:val="28"/>
          <w:szCs w:val="28"/>
        </w:rPr>
        <w:softHyphen/>
        <w:t>тистичні можливості; звіти з вихідними даними і графіками; документація.</w:t>
      </w:r>
    </w:p>
    <w:p w:rsidR="002160C1" w:rsidRPr="002160C1" w:rsidRDefault="002160C1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60C1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893488" w:rsidRPr="002160C1">
        <w:rPr>
          <w:rFonts w:ascii="Times New Roman" w:eastAsia="Calibri" w:hAnsi="Times New Roman" w:cs="Times New Roman"/>
          <w:b/>
          <w:sz w:val="28"/>
          <w:szCs w:val="28"/>
        </w:rPr>
        <w:t xml:space="preserve">Загальна характеристика  </w:t>
      </w:r>
      <w:r w:rsidRPr="002160C1">
        <w:rPr>
          <w:rFonts w:ascii="Times New Roman" w:eastAsia="Calibri" w:hAnsi="Times New Roman" w:cs="Times New Roman"/>
          <w:b/>
          <w:sz w:val="28"/>
          <w:szCs w:val="28"/>
        </w:rPr>
        <w:t>пакетів імітаційного моделювання СМО.</w:t>
      </w:r>
    </w:p>
    <w:p w:rsidR="00177434" w:rsidRPr="002160C1" w:rsidRDefault="002160C1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0C1"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="00177434" w:rsidRPr="002160C1">
        <w:rPr>
          <w:rFonts w:ascii="Times New Roman" w:hAnsi="Times New Roman" w:cs="Times New Roman"/>
          <w:b/>
          <w:i/>
          <w:sz w:val="28"/>
          <w:szCs w:val="28"/>
          <w:lang w:val="en-US"/>
        </w:rPr>
        <w:t>GPSS</w:t>
      </w:r>
    </w:p>
    <w:p w:rsidR="002160C1" w:rsidRPr="002160C1" w:rsidRDefault="00177434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A0">
        <w:rPr>
          <w:rFonts w:ascii="Times New Roman" w:hAnsi="Times New Roman" w:cs="Times New Roman"/>
          <w:b/>
          <w:i/>
          <w:sz w:val="28"/>
          <w:szCs w:val="28"/>
          <w:lang w:val="ru-RU"/>
        </w:rPr>
        <w:t>GPSS</w:t>
      </w:r>
      <w:r w:rsidRPr="00933F58">
        <w:rPr>
          <w:rFonts w:ascii="Times New Roman" w:hAnsi="Times New Roman" w:cs="Times New Roman"/>
          <w:sz w:val="28"/>
          <w:szCs w:val="28"/>
        </w:rPr>
        <w:t xml:space="preserve"> (англ. </w:t>
      </w:r>
      <w:r w:rsidRPr="002160C1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2160C1" w:rsidRPr="002160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0C1">
        <w:rPr>
          <w:rFonts w:ascii="Times New Roman" w:hAnsi="Times New Roman" w:cs="Times New Roman"/>
          <w:sz w:val="28"/>
          <w:szCs w:val="28"/>
          <w:lang w:val="en-US"/>
        </w:rPr>
        <w:t>Purpose</w:t>
      </w:r>
      <w:r w:rsidR="002160C1" w:rsidRPr="002160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0C1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="002160C1" w:rsidRPr="002160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60C1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21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0C1">
        <w:rPr>
          <w:rFonts w:ascii="Times New Roman" w:hAnsi="Times New Roman" w:cs="Times New Roman"/>
          <w:sz w:val="28"/>
          <w:szCs w:val="28"/>
        </w:rPr>
        <w:t>–</w:t>
      </w:r>
      <w:r w:rsidRPr="00933F58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4118E0" w:rsidRPr="00933F58">
        <w:rPr>
          <w:rFonts w:ascii="Times New Roman" w:hAnsi="Times New Roman" w:cs="Times New Roman"/>
          <w:sz w:val="28"/>
          <w:szCs w:val="28"/>
        </w:rPr>
        <w:t>моделювання за</w:t>
      </w:r>
      <w:r w:rsidR="002160C1">
        <w:rPr>
          <w:rFonts w:ascii="Times New Roman" w:hAnsi="Times New Roman" w:cs="Times New Roman"/>
          <w:sz w:val="28"/>
          <w:szCs w:val="28"/>
        </w:rPr>
        <w:softHyphen/>
      </w:r>
      <w:r w:rsidR="004118E0" w:rsidRPr="00933F58">
        <w:rPr>
          <w:rFonts w:ascii="Times New Roman" w:hAnsi="Times New Roman" w:cs="Times New Roman"/>
          <w:sz w:val="28"/>
          <w:szCs w:val="28"/>
        </w:rPr>
        <w:t>галь</w:t>
      </w:r>
      <w:r w:rsidR="002160C1">
        <w:rPr>
          <w:rFonts w:ascii="Times New Roman" w:hAnsi="Times New Roman" w:cs="Times New Roman"/>
          <w:sz w:val="28"/>
          <w:szCs w:val="28"/>
        </w:rPr>
        <w:softHyphen/>
      </w:r>
      <w:r w:rsidR="004118E0" w:rsidRPr="00933F58">
        <w:rPr>
          <w:rFonts w:ascii="Times New Roman" w:hAnsi="Times New Roman" w:cs="Times New Roman"/>
          <w:sz w:val="28"/>
          <w:szCs w:val="28"/>
        </w:rPr>
        <w:t>ного призначення</w:t>
      </w:r>
      <w:r w:rsidRPr="00933F58">
        <w:rPr>
          <w:rFonts w:ascii="Times New Roman" w:hAnsi="Times New Roman" w:cs="Times New Roman"/>
          <w:sz w:val="28"/>
          <w:szCs w:val="28"/>
        </w:rPr>
        <w:t xml:space="preserve">) </w:t>
      </w:r>
      <w:r w:rsidR="002160C1">
        <w:rPr>
          <w:rFonts w:ascii="Times New Roman" w:hAnsi="Times New Roman" w:cs="Times New Roman"/>
          <w:sz w:val="28"/>
          <w:szCs w:val="28"/>
        </w:rPr>
        <w:t>–</w:t>
      </w:r>
      <w:r w:rsidR="004118E0" w:rsidRPr="00933F58">
        <w:rPr>
          <w:rFonts w:ascii="Times New Roman" w:hAnsi="Times New Roman" w:cs="Times New Roman"/>
          <w:sz w:val="28"/>
          <w:szCs w:val="28"/>
        </w:rPr>
        <w:t xml:space="preserve"> мова моделюванн</w:t>
      </w:r>
      <w:r w:rsidRPr="00933F58">
        <w:rPr>
          <w:rFonts w:ascii="Times New Roman" w:hAnsi="Times New Roman" w:cs="Times New Roman"/>
          <w:sz w:val="28"/>
          <w:szCs w:val="28"/>
        </w:rPr>
        <w:t>я,</w:t>
      </w:r>
      <w:r w:rsidR="004118E0" w:rsidRPr="0093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C1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="0021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60C1">
        <w:rPr>
          <w:rFonts w:ascii="Times New Roman" w:hAnsi="Times New Roman" w:cs="Times New Roman"/>
          <w:sz w:val="28"/>
          <w:szCs w:val="28"/>
          <w:lang w:val="ru-RU"/>
        </w:rPr>
        <w:t>співробітником</w:t>
      </w:r>
      <w:proofErr w:type="spellEnd"/>
      <w:r w:rsidR="0021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60C1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="002160C1" w:rsidRPr="004118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0C1" w:rsidRPr="002160C1">
        <w:rPr>
          <w:rFonts w:ascii="Times New Roman" w:hAnsi="Times New Roman" w:cs="Times New Roman"/>
          <w:sz w:val="28"/>
          <w:szCs w:val="28"/>
          <w:lang w:val="ru-RU"/>
        </w:rPr>
        <w:t xml:space="preserve">IBM </w:t>
      </w:r>
      <w:proofErr w:type="spellStart"/>
      <w:r w:rsidR="002160C1" w:rsidRPr="002160C1">
        <w:rPr>
          <w:rFonts w:ascii="Times New Roman" w:hAnsi="Times New Roman" w:cs="Times New Roman"/>
          <w:sz w:val="28"/>
          <w:szCs w:val="28"/>
          <w:lang w:val="ru-RU"/>
        </w:rPr>
        <w:t>Джефрі</w:t>
      </w:r>
      <w:proofErr w:type="spellEnd"/>
      <w:r w:rsidR="002160C1" w:rsidRPr="002160C1">
        <w:rPr>
          <w:rFonts w:ascii="Times New Roman" w:hAnsi="Times New Roman" w:cs="Times New Roman"/>
          <w:sz w:val="28"/>
          <w:szCs w:val="28"/>
          <w:lang w:val="ru-RU"/>
        </w:rPr>
        <w:t xml:space="preserve">  Гордоном в 1961 </w:t>
      </w:r>
      <w:proofErr w:type="spellStart"/>
      <w:r w:rsidR="002160C1" w:rsidRPr="002160C1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2160C1" w:rsidRPr="002160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18E0" w:rsidRPr="002160C1">
        <w:rPr>
          <w:rFonts w:ascii="Times New Roman" w:hAnsi="Times New Roman" w:cs="Times New Roman"/>
          <w:sz w:val="28"/>
          <w:szCs w:val="28"/>
        </w:rPr>
        <w:t>яка використовується для імі</w:t>
      </w:r>
      <w:r w:rsidR="002160C1" w:rsidRPr="002160C1">
        <w:rPr>
          <w:rFonts w:ascii="Times New Roman" w:hAnsi="Times New Roman" w:cs="Times New Roman"/>
          <w:sz w:val="28"/>
          <w:szCs w:val="28"/>
        </w:rPr>
        <w:softHyphen/>
      </w:r>
      <w:r w:rsidR="004118E0" w:rsidRPr="002160C1">
        <w:rPr>
          <w:rFonts w:ascii="Times New Roman" w:hAnsi="Times New Roman" w:cs="Times New Roman"/>
          <w:sz w:val="28"/>
          <w:szCs w:val="28"/>
        </w:rPr>
        <w:t>та</w:t>
      </w:r>
      <w:r w:rsidR="002160C1" w:rsidRPr="002160C1">
        <w:rPr>
          <w:rFonts w:ascii="Times New Roman" w:hAnsi="Times New Roman" w:cs="Times New Roman"/>
          <w:sz w:val="28"/>
          <w:szCs w:val="28"/>
        </w:rPr>
        <w:softHyphen/>
      </w:r>
      <w:r w:rsidR="004118E0" w:rsidRPr="002160C1">
        <w:rPr>
          <w:rFonts w:ascii="Times New Roman" w:hAnsi="Times New Roman" w:cs="Times New Roman"/>
          <w:sz w:val="28"/>
          <w:szCs w:val="28"/>
        </w:rPr>
        <w:t>цій</w:t>
      </w:r>
      <w:r w:rsidR="002160C1" w:rsidRPr="002160C1">
        <w:rPr>
          <w:rFonts w:ascii="Times New Roman" w:hAnsi="Times New Roman" w:cs="Times New Roman"/>
          <w:sz w:val="28"/>
          <w:szCs w:val="28"/>
        </w:rPr>
        <w:softHyphen/>
      </w:r>
      <w:r w:rsidR="004118E0" w:rsidRPr="002160C1">
        <w:rPr>
          <w:rFonts w:ascii="Times New Roman" w:hAnsi="Times New Roman" w:cs="Times New Roman"/>
          <w:sz w:val="28"/>
          <w:szCs w:val="28"/>
        </w:rPr>
        <w:t>но</w:t>
      </w:r>
      <w:r w:rsidR="002160C1" w:rsidRPr="002160C1">
        <w:rPr>
          <w:rFonts w:ascii="Times New Roman" w:hAnsi="Times New Roman" w:cs="Times New Roman"/>
          <w:sz w:val="28"/>
          <w:szCs w:val="28"/>
        </w:rPr>
        <w:softHyphen/>
      </w:r>
      <w:r w:rsidR="004118E0" w:rsidRPr="002160C1">
        <w:rPr>
          <w:rFonts w:ascii="Times New Roman" w:hAnsi="Times New Roman" w:cs="Times New Roman"/>
          <w:sz w:val="28"/>
          <w:szCs w:val="28"/>
        </w:rPr>
        <w:t xml:space="preserve">го моделювання </w:t>
      </w:r>
      <w:proofErr w:type="gramStart"/>
      <w:r w:rsidR="004118E0" w:rsidRPr="002160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118E0" w:rsidRPr="002160C1">
        <w:rPr>
          <w:rFonts w:ascii="Times New Roman" w:hAnsi="Times New Roman" w:cs="Times New Roman"/>
          <w:sz w:val="28"/>
          <w:szCs w:val="28"/>
        </w:rPr>
        <w:t xml:space="preserve">ізних систем, в основному </w:t>
      </w:r>
      <w:r w:rsidR="002160C1" w:rsidRPr="002160C1">
        <w:rPr>
          <w:rFonts w:ascii="Times New Roman" w:hAnsi="Times New Roman" w:cs="Times New Roman"/>
          <w:sz w:val="28"/>
          <w:szCs w:val="28"/>
        </w:rPr>
        <w:t xml:space="preserve">СМО </w:t>
      </w:r>
      <w:r w:rsidR="004118E0" w:rsidRPr="002160C1">
        <w:rPr>
          <w:rFonts w:ascii="Times New Roman" w:hAnsi="Times New Roman" w:cs="Times New Roman"/>
          <w:sz w:val="28"/>
          <w:szCs w:val="28"/>
        </w:rPr>
        <w:t>систем масового обслуговування</w:t>
      </w:r>
      <w:r w:rsidRPr="002160C1">
        <w:rPr>
          <w:rFonts w:ascii="Times New Roman" w:hAnsi="Times New Roman" w:cs="Times New Roman"/>
          <w:sz w:val="28"/>
          <w:szCs w:val="28"/>
        </w:rPr>
        <w:t>.</w:t>
      </w:r>
      <w:r w:rsidR="002160C1" w:rsidRPr="002160C1">
        <w:rPr>
          <w:rFonts w:ascii="Times New Roman" w:hAnsi="Times New Roman" w:cs="Times New Roman"/>
          <w:sz w:val="28"/>
          <w:szCs w:val="28"/>
        </w:rPr>
        <w:t xml:space="preserve"> </w:t>
      </w:r>
      <w:r w:rsidR="002160C1" w:rsidRPr="002160C1">
        <w:rPr>
          <w:rFonts w:ascii="Times New Roman" w:eastAsia="Calibri" w:hAnsi="Times New Roman" w:cs="Times New Roman"/>
          <w:sz w:val="28"/>
          <w:szCs w:val="28"/>
        </w:rPr>
        <w:t xml:space="preserve">Система GPSS розроблена для професіоналів в області моделювання, досить проста у вивченні й універсальна в застосуванні. </w:t>
      </w:r>
    </w:p>
    <w:p w:rsidR="002160C1" w:rsidRDefault="002160C1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0C1">
        <w:rPr>
          <w:rFonts w:ascii="Times New Roman" w:eastAsia="Calibri" w:hAnsi="Times New Roman" w:cs="Times New Roman"/>
          <w:sz w:val="28"/>
          <w:szCs w:val="28"/>
        </w:rPr>
        <w:t xml:space="preserve">Динамічним елементом моделі в GPSS є </w:t>
      </w:r>
      <w:proofErr w:type="spellStart"/>
      <w:r w:rsidRPr="002160C1">
        <w:rPr>
          <w:rFonts w:ascii="Times New Roman" w:eastAsia="Calibri" w:hAnsi="Times New Roman" w:cs="Times New Roman"/>
          <w:sz w:val="28"/>
          <w:szCs w:val="28"/>
        </w:rPr>
        <w:t>транзакт</w:t>
      </w:r>
      <w:proofErr w:type="spellEnd"/>
      <w:r w:rsidRPr="002160C1">
        <w:rPr>
          <w:rFonts w:ascii="Times New Roman" w:eastAsia="Calibri" w:hAnsi="Times New Roman" w:cs="Times New Roman"/>
          <w:sz w:val="28"/>
          <w:szCs w:val="28"/>
        </w:rPr>
        <w:t xml:space="preserve"> – абстрактний об'єкт, що переміщується між статичними елементами, відтворюючи різні події реального модельованого об'єкта. В процесі роботи моделі нако</w:t>
      </w:r>
      <w:r w:rsidRPr="002160C1">
        <w:rPr>
          <w:rFonts w:ascii="Times New Roman" w:eastAsia="Calibri" w:hAnsi="Times New Roman" w:cs="Times New Roman"/>
          <w:sz w:val="28"/>
          <w:szCs w:val="28"/>
        </w:rPr>
        <w:softHyphen/>
        <w:t>пи</w:t>
      </w:r>
      <w:r w:rsidRPr="002160C1">
        <w:rPr>
          <w:rFonts w:ascii="Times New Roman" w:eastAsia="Calibri" w:hAnsi="Times New Roman" w:cs="Times New Roman"/>
          <w:sz w:val="28"/>
          <w:szCs w:val="28"/>
        </w:rPr>
        <w:softHyphen/>
        <w:t>чується статистика, яка автоматично виводиться по завершенні процесу мо</w:t>
      </w:r>
      <w:r w:rsidRPr="002160C1">
        <w:rPr>
          <w:rFonts w:ascii="Times New Roman" w:eastAsia="Calibri" w:hAnsi="Times New Roman" w:cs="Times New Roman"/>
          <w:sz w:val="28"/>
          <w:szCs w:val="28"/>
        </w:rPr>
        <w:softHyphen/>
        <w:t xml:space="preserve">делювання. Статичні елементи моделі: джерела </w:t>
      </w:r>
      <w:proofErr w:type="spellStart"/>
      <w:r w:rsidRPr="002160C1">
        <w:rPr>
          <w:rFonts w:ascii="Times New Roman" w:eastAsia="Calibri" w:hAnsi="Times New Roman" w:cs="Times New Roman"/>
          <w:sz w:val="28"/>
          <w:szCs w:val="28"/>
        </w:rPr>
        <w:t>транзактів</w:t>
      </w:r>
      <w:proofErr w:type="spellEnd"/>
      <w:r w:rsidRPr="002160C1">
        <w:rPr>
          <w:rFonts w:ascii="Times New Roman" w:eastAsia="Calibri" w:hAnsi="Times New Roman" w:cs="Times New Roman"/>
          <w:sz w:val="28"/>
          <w:szCs w:val="28"/>
        </w:rPr>
        <w:t>, пристрої, черги тощо. Їх розташування в моделі визначається блоками.</w:t>
      </w:r>
    </w:p>
    <w:p w:rsidR="00290555" w:rsidRDefault="00290555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 програми у програмному середовищі GPSS:</w:t>
      </w:r>
    </w:p>
    <w:p w:rsidR="00290555" w:rsidRDefault="00290555" w:rsidP="0083570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входных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spell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RMULT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413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STORAGE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2000    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Вместимость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TABLE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,0,10,2000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Гистограмма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Material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VARIABLE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Spros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VARIABLE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RN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1@15+35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ежедневного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EQU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1500     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*********</w:t>
      </w:r>
    </w:p>
    <w:p w:rsidR="00290555" w:rsidRPr="00290555" w:rsidRDefault="00290555" w:rsidP="00290555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200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,,,,11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0555" w:rsidRPr="00290555" w:rsidRDefault="00290555" w:rsidP="00290555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TERMINATE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                       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0555" w:rsidRPr="00290555" w:rsidRDefault="00290555" w:rsidP="00290555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поставки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склад.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5,,,</w:t>
      </w: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; Поставка через 5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,1000,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Outt</w:t>
      </w:r>
      <w:proofErr w:type="spellEnd"/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поставка. 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ASSIGN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</w:t>
      </w: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Material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Р2.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ENTER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Р2.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Outt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TERMINATE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ASSIGN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1</w:t>
      </w: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Spros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Р1.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TABULATE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Zapasout</w:t>
      </w:r>
      <w:proofErr w:type="spellEnd"/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заказать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LEAVE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Zapasout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TERMINATE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начального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,,</w:t>
      </w:r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,1,10</w:t>
      </w:r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запас.</w:t>
      </w:r>
    </w:p>
    <w:p w:rsidR="00290555" w:rsidRPr="00290555" w:rsidRDefault="00290555" w:rsidP="00290555">
      <w:pPr>
        <w:shd w:val="clear" w:color="auto" w:fill="FFFFFF"/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ENTER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Zapas</w:t>
      </w:r>
      <w:proofErr w:type="spellEnd"/>
      <w:proofErr w:type="gram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proofErr w:type="gram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Установка начального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555" w:rsidRPr="00290555" w:rsidRDefault="00290555" w:rsidP="00290555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TERMINATE</w:t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</w:t>
      </w:r>
      <w:proofErr w:type="spellEnd"/>
      <w:r w:rsidRPr="0029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                          </w:t>
      </w:r>
    </w:p>
    <w:p w:rsidR="00290555" w:rsidRPr="00290555" w:rsidRDefault="00290555" w:rsidP="002905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60C1" w:rsidRPr="002160C1" w:rsidRDefault="002160C1" w:rsidP="0083570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60C1"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proofErr w:type="spellStart"/>
      <w:r w:rsidRPr="002160C1">
        <w:rPr>
          <w:rFonts w:ascii="Times New Roman" w:eastAsia="Calibri" w:hAnsi="Times New Roman" w:cs="Times New Roman"/>
          <w:b/>
          <w:sz w:val="28"/>
          <w:szCs w:val="28"/>
        </w:rPr>
        <w:t>Arena</w:t>
      </w:r>
      <w:proofErr w:type="spellEnd"/>
    </w:p>
    <w:p w:rsidR="002160C1" w:rsidRPr="0083570D" w:rsidRDefault="002160C1" w:rsidP="0083570D">
      <w:pPr>
        <w:widowControl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B70A0">
        <w:rPr>
          <w:rFonts w:ascii="Times New Roman" w:eastAsia="TimesNewRoman" w:hAnsi="Times New Roman" w:cs="Times New Roman"/>
          <w:b/>
          <w:i/>
          <w:sz w:val="28"/>
          <w:szCs w:val="28"/>
        </w:rPr>
        <w:t>Arena</w:t>
      </w:r>
      <w:proofErr w:type="spellEnd"/>
      <w:r w:rsidRPr="000B70A0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t>– програмне забезпечення</w:t>
      </w:r>
      <w:r w:rsidR="0083570D" w:rsidRPr="0083570D">
        <w:rPr>
          <w:rFonts w:ascii="Times New Roman" w:eastAsia="TimesNewRoman" w:hAnsi="Times New Roman" w:cs="Times New Roman"/>
          <w:sz w:val="28"/>
          <w:szCs w:val="28"/>
        </w:rPr>
        <w:t xml:space="preserve"> для імітаційного моделювання</w:t>
      </w:r>
      <w:r w:rsidRPr="0083570D">
        <w:rPr>
          <w:rFonts w:ascii="Times New Roman" w:eastAsia="Calibri" w:hAnsi="Times New Roman" w:cs="Times New Roman"/>
          <w:sz w:val="28"/>
          <w:szCs w:val="28"/>
        </w:rPr>
        <w:t>, розроблен</w:t>
      </w:r>
      <w:r w:rsidRPr="0083570D">
        <w:rPr>
          <w:rFonts w:ascii="Times New Roman" w:hAnsi="Times New Roman" w:cs="Times New Roman"/>
          <w:sz w:val="28"/>
          <w:szCs w:val="28"/>
        </w:rPr>
        <w:t>е</w:t>
      </w:r>
      <w:r w:rsidRPr="0083570D">
        <w:rPr>
          <w:rFonts w:ascii="Times New Roman" w:eastAsia="Calibri" w:hAnsi="Times New Roman" w:cs="Times New Roman"/>
          <w:sz w:val="28"/>
          <w:szCs w:val="28"/>
        </w:rPr>
        <w:t xml:space="preserve"> компанією </w:t>
      </w:r>
      <w:r w:rsidRPr="0083570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Rockwell </w:t>
      </w:r>
      <w:proofErr w:type="spellStart"/>
      <w:r w:rsidRPr="0083570D">
        <w:rPr>
          <w:rFonts w:ascii="Times New Roman" w:eastAsia="Calibri" w:hAnsi="Times New Roman" w:cs="Times New Roman"/>
          <w:sz w:val="28"/>
          <w:szCs w:val="28"/>
          <w:lang w:val="en-US"/>
        </w:rPr>
        <w:t>Automatіon</w:t>
      </w:r>
      <w:proofErr w:type="spellEnd"/>
      <w:r w:rsidRPr="008357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570D">
        <w:rPr>
          <w:rFonts w:ascii="Times New Roman" w:hAnsi="Times New Roman" w:cs="Times New Roman"/>
          <w:sz w:val="28"/>
          <w:szCs w:val="28"/>
        </w:rPr>
        <w:t xml:space="preserve">яке </w:t>
      </w:r>
      <w:r w:rsidRPr="0083570D">
        <w:rPr>
          <w:rFonts w:ascii="Times New Roman" w:eastAsia="Calibri" w:hAnsi="Times New Roman" w:cs="Times New Roman"/>
          <w:sz w:val="28"/>
          <w:szCs w:val="28"/>
        </w:rPr>
        <w:t xml:space="preserve"> дозволяє будувати рухомі комп’ю</w:t>
      </w:r>
      <w:r w:rsidRPr="0083570D">
        <w:rPr>
          <w:rFonts w:ascii="Times New Roman" w:eastAsia="Calibri" w:hAnsi="Times New Roman" w:cs="Times New Roman"/>
          <w:sz w:val="28"/>
          <w:szCs w:val="28"/>
        </w:rPr>
        <w:softHyphen/>
        <w:t>терні моделі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t>, використовуючи які можна адекватно уявити багато реальних систем.</w:t>
      </w:r>
    </w:p>
    <w:p w:rsidR="002160C1" w:rsidRDefault="002160C1" w:rsidP="0083570D">
      <w:pPr>
        <w:widowControl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Моделі з допомогою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Arena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можуть бути побудовані для таких сфер діяльності як: виробничі технологічні операції, складський облік, банківська діяльність, обслуговування клієнтів у ресторані тощо.</w:t>
      </w:r>
    </w:p>
    <w:p w:rsidR="002160C1" w:rsidRDefault="002160C1" w:rsidP="0083570D">
      <w:pPr>
        <w:widowControl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3570D">
        <w:rPr>
          <w:rFonts w:ascii="Times New Roman" w:eastAsia="TimesNewRoman" w:hAnsi="Times New Roman" w:cs="Times New Roman"/>
          <w:sz w:val="28"/>
          <w:szCs w:val="28"/>
          <w:lang w:val="en-US"/>
        </w:rPr>
        <w:t>Arena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дозволяє:</w:t>
      </w:r>
    </w:p>
    <w:p w:rsidR="002160C1" w:rsidRPr="0083570D" w:rsidRDefault="002160C1" w:rsidP="0083570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70D">
        <w:rPr>
          <w:rFonts w:ascii="Times New Roman" w:eastAsia="Calibri" w:hAnsi="Times New Roman" w:cs="Times New Roman"/>
          <w:sz w:val="28"/>
          <w:szCs w:val="28"/>
        </w:rPr>
        <w:t>моделювати процеси на подальше дослідження, документування;</w:t>
      </w:r>
    </w:p>
    <w:p w:rsidR="002160C1" w:rsidRPr="0083570D" w:rsidRDefault="002160C1" w:rsidP="0083570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70D">
        <w:rPr>
          <w:rFonts w:ascii="Times New Roman" w:eastAsia="Calibri" w:hAnsi="Times New Roman" w:cs="Times New Roman"/>
          <w:sz w:val="28"/>
          <w:szCs w:val="28"/>
        </w:rPr>
        <w:t>візуалізацію процесів за допомогою динамічної графіки і мультиплікації;</w:t>
      </w:r>
    </w:p>
    <w:p w:rsidR="002160C1" w:rsidRPr="0083570D" w:rsidRDefault="002160C1" w:rsidP="0083570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70D">
        <w:rPr>
          <w:rFonts w:ascii="Times New Roman" w:eastAsia="Calibri" w:hAnsi="Times New Roman" w:cs="Times New Roman"/>
          <w:sz w:val="28"/>
          <w:szCs w:val="28"/>
        </w:rPr>
        <w:t>розробляти процеси, що дозволяють боротися з невизначеністю, викликаною випадковістю і непостійністю системи.</w:t>
      </w:r>
    </w:p>
    <w:p w:rsidR="002160C1" w:rsidRDefault="002160C1" w:rsidP="0083570D">
      <w:pPr>
        <w:widowControl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570D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В системі використовується процесор і мова SІMAN. </w:t>
      </w:r>
      <w:proofErr w:type="spellStart"/>
      <w:r w:rsidRPr="0083570D">
        <w:rPr>
          <w:rFonts w:ascii="Times New Roman" w:eastAsia="TimesNewRoman" w:hAnsi="Times New Roman" w:cs="Times New Roman"/>
          <w:sz w:val="28"/>
          <w:szCs w:val="28"/>
        </w:rPr>
        <w:t>Arena</w:t>
      </w:r>
      <w:proofErr w:type="spellEnd"/>
      <w:r w:rsidRPr="0083570D">
        <w:rPr>
          <w:rFonts w:ascii="Times New Roman" w:eastAsia="TimesNewRoman" w:hAnsi="Times New Roman" w:cs="Times New Roman"/>
          <w:sz w:val="28"/>
          <w:szCs w:val="28"/>
        </w:rPr>
        <w:t xml:space="preserve"> надає користувачеві графічний інтерфейс із набором шаблонів моделюючих кон</w:t>
      </w:r>
      <w:r w:rsidR="0083570D">
        <w:rPr>
          <w:rFonts w:ascii="Times New Roman" w:eastAsia="TimesNewRoman" w:hAnsi="Times New Roman" w:cs="Times New Roman"/>
          <w:sz w:val="28"/>
          <w:szCs w:val="28"/>
        </w:rPr>
        <w:softHyphen/>
      </w:r>
      <w:r w:rsidRPr="0083570D">
        <w:rPr>
          <w:rFonts w:ascii="Times New Roman" w:eastAsia="TimesNewRoman" w:hAnsi="Times New Roman" w:cs="Times New Roman"/>
          <w:sz w:val="28"/>
          <w:szCs w:val="28"/>
        </w:rPr>
        <w:t>струк</w:t>
      </w:r>
      <w:r w:rsidR="0083570D">
        <w:rPr>
          <w:rFonts w:ascii="Times New Roman" w:eastAsia="TimesNewRoman" w:hAnsi="Times New Roman" w:cs="Times New Roman"/>
          <w:sz w:val="28"/>
          <w:szCs w:val="28"/>
        </w:rPr>
        <w:softHyphen/>
      </w:r>
      <w:r w:rsidRPr="0083570D">
        <w:rPr>
          <w:rFonts w:ascii="Times New Roman" w:eastAsia="TimesNewRoman" w:hAnsi="Times New Roman" w:cs="Times New Roman"/>
          <w:sz w:val="28"/>
          <w:szCs w:val="28"/>
        </w:rPr>
        <w:t>цій. Спроектована під потреби почат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softHyphen/>
        <w:t>ків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softHyphen/>
        <w:t>ців, але до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softHyphen/>
        <w:t>сить потужна, щоб задо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softHyphen/>
        <w:t>вольнити вимоги досвідчених користу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softHyphen/>
        <w:t>вачів, сис</w:t>
      </w:r>
      <w:r w:rsidRPr="0083570D">
        <w:rPr>
          <w:rFonts w:ascii="Times New Roman" w:eastAsia="TimesNewRoman" w:hAnsi="Times New Roman" w:cs="Times New Roman"/>
          <w:sz w:val="28"/>
          <w:szCs w:val="28"/>
        </w:rPr>
        <w:softHyphen/>
        <w:t xml:space="preserve">тема Arena адаптується під рівень досвідченості користувача. </w:t>
      </w:r>
    </w:p>
    <w:p w:rsidR="00290555" w:rsidRDefault="00290555" w:rsidP="002905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Приклад моделі у програмному середовищі </w:t>
      </w:r>
      <w:proofErr w:type="spellStart"/>
      <w:r w:rsidRPr="0083570D">
        <w:rPr>
          <w:rFonts w:ascii="Times New Roman" w:eastAsia="TimesNewRoman" w:hAnsi="Times New Roman" w:cs="Times New Roman"/>
          <w:sz w:val="28"/>
          <w:szCs w:val="28"/>
        </w:rPr>
        <w:t>Arena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наведений на рис. 4</w:t>
      </w:r>
      <w:r>
        <w:rPr>
          <w:rFonts w:ascii="Times New Roman" w:hAnsi="Times New Roman"/>
          <w:sz w:val="28"/>
          <w:szCs w:val="28"/>
        </w:rPr>
        <w:t>:</w:t>
      </w:r>
    </w:p>
    <w:p w:rsidR="00290555" w:rsidRDefault="00290555" w:rsidP="0083570D">
      <w:pPr>
        <w:widowControl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90555" w:rsidRDefault="00290555" w:rsidP="00290555">
      <w:pPr>
        <w:widowControl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290555">
        <w:rPr>
          <w:rFonts w:ascii="Times New Roman" w:eastAsia="TimesNewRoman" w:hAnsi="Times New Roman" w:cs="Times New Roman"/>
          <w:sz w:val="28"/>
          <w:szCs w:val="28"/>
        </w:rPr>
        <w:drawing>
          <wp:inline distT="0" distB="0" distL="0" distR="0">
            <wp:extent cx="5588708" cy="1800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28" t="16965" r="1558" b="3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55" w:rsidRDefault="00290555" w:rsidP="0029055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4. Приклад моделі у програмному середовищі </w:t>
      </w:r>
      <w:proofErr w:type="spellStart"/>
      <w:r w:rsidRPr="0083570D">
        <w:rPr>
          <w:rFonts w:ascii="Times New Roman" w:eastAsia="TimesNewRoman" w:hAnsi="Times New Roman" w:cs="Times New Roman"/>
          <w:sz w:val="28"/>
          <w:szCs w:val="28"/>
        </w:rPr>
        <w:t>Arena</w:t>
      </w:r>
      <w:proofErr w:type="spellEnd"/>
    </w:p>
    <w:p w:rsidR="00290555" w:rsidRPr="001312B7" w:rsidRDefault="00290555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70D" w:rsidRPr="001312B7" w:rsidRDefault="0083570D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12B7">
        <w:rPr>
          <w:rFonts w:ascii="Times New Roman" w:hAnsi="Times New Roman"/>
          <w:b/>
          <w:sz w:val="28"/>
          <w:szCs w:val="28"/>
        </w:rPr>
        <w:t xml:space="preserve">3.3 </w:t>
      </w:r>
      <w:proofErr w:type="spellStart"/>
      <w:r w:rsidR="00177434" w:rsidRPr="001312B7">
        <w:rPr>
          <w:rFonts w:ascii="Times New Roman" w:hAnsi="Times New Roman"/>
          <w:b/>
          <w:sz w:val="28"/>
          <w:szCs w:val="28"/>
        </w:rPr>
        <w:t>AnyLogic</w:t>
      </w:r>
      <w:proofErr w:type="spellEnd"/>
    </w:p>
    <w:p w:rsidR="0083570D" w:rsidRPr="001312B7" w:rsidRDefault="00A57D04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</w:t>
      </w:r>
      <w:r w:rsidR="0083570D" w:rsidRPr="001312B7">
        <w:rPr>
          <w:rFonts w:ascii="Times New Roman" w:hAnsi="Times New Roman"/>
          <w:sz w:val="28"/>
          <w:szCs w:val="28"/>
        </w:rPr>
        <w:t>–</w:t>
      </w:r>
      <w:r w:rsidRPr="001312B7">
        <w:rPr>
          <w:rFonts w:ascii="Times New Roman" w:hAnsi="Times New Roman"/>
          <w:sz w:val="28"/>
          <w:szCs w:val="28"/>
        </w:rPr>
        <w:t xml:space="preserve"> програмне забезпечення для імітаційного моделювання бізнес-процесів</w:t>
      </w:r>
      <w:r w:rsidR="0083570D" w:rsidRPr="001312B7">
        <w:rPr>
          <w:rFonts w:ascii="Times New Roman" w:hAnsi="Times New Roman"/>
          <w:sz w:val="28"/>
          <w:szCs w:val="28"/>
        </w:rPr>
        <w:t xml:space="preserve">, </w:t>
      </w:r>
      <w:r w:rsidRPr="001312B7">
        <w:rPr>
          <w:rFonts w:ascii="Times New Roman" w:hAnsi="Times New Roman"/>
          <w:sz w:val="28"/>
          <w:szCs w:val="28"/>
        </w:rPr>
        <w:t xml:space="preserve">розроблене російською компанією </w:t>
      </w:r>
      <w:proofErr w:type="spellStart"/>
      <w:r w:rsidRPr="001312B7">
        <w:rPr>
          <w:rFonts w:ascii="Times New Roman" w:hAnsi="Times New Roman"/>
          <w:sz w:val="28"/>
          <w:szCs w:val="28"/>
        </w:rPr>
        <w:t>The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2B7">
        <w:rPr>
          <w:rFonts w:ascii="Times New Roman" w:hAnsi="Times New Roman"/>
          <w:sz w:val="28"/>
          <w:szCs w:val="28"/>
        </w:rPr>
        <w:t>Company</w:t>
      </w:r>
      <w:proofErr w:type="spellEnd"/>
      <w:r w:rsidR="0083570D" w:rsidRPr="001312B7">
        <w:rPr>
          <w:rFonts w:ascii="Times New Roman" w:hAnsi="Times New Roman"/>
          <w:sz w:val="28"/>
          <w:szCs w:val="28"/>
        </w:rPr>
        <w:t xml:space="preserve"> </w:t>
      </w:r>
      <w:r w:rsidRPr="001312B7">
        <w:rPr>
          <w:rFonts w:ascii="Times New Roman" w:hAnsi="Times New Roman"/>
          <w:sz w:val="28"/>
          <w:szCs w:val="28"/>
        </w:rPr>
        <w:t>в 2000 р.</w:t>
      </w:r>
    </w:p>
    <w:p w:rsidR="0083570D" w:rsidRPr="001312B7" w:rsidRDefault="00673B2B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2B7">
        <w:rPr>
          <w:rFonts w:ascii="Times New Roman" w:hAnsi="Times New Roman"/>
          <w:sz w:val="28"/>
          <w:szCs w:val="28"/>
        </w:rPr>
        <w:t xml:space="preserve">Моделі </w:t>
      </w: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можуть</w:t>
      </w:r>
      <w:r w:rsidR="0083570D" w:rsidRPr="001312B7">
        <w:rPr>
          <w:rFonts w:ascii="Times New Roman" w:hAnsi="Times New Roman"/>
          <w:sz w:val="28"/>
          <w:szCs w:val="28"/>
        </w:rPr>
        <w:t xml:space="preserve"> ґрунтуватися </w:t>
      </w:r>
      <w:r w:rsidRPr="001312B7">
        <w:rPr>
          <w:rFonts w:ascii="Times New Roman" w:hAnsi="Times New Roman"/>
          <w:sz w:val="28"/>
          <w:szCs w:val="28"/>
        </w:rPr>
        <w:t xml:space="preserve"> бути засновані на будь-якій з основних парадигм імітаційного моделювання: </w:t>
      </w:r>
      <w:proofErr w:type="spellStart"/>
      <w:r w:rsidRPr="001312B7">
        <w:rPr>
          <w:rFonts w:ascii="Times New Roman" w:hAnsi="Times New Roman"/>
          <w:sz w:val="28"/>
          <w:szCs w:val="28"/>
        </w:rPr>
        <w:t>дискретно-подійного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моделю</w:t>
      </w:r>
      <w:r w:rsidR="0083570D" w:rsidRPr="001312B7">
        <w:rPr>
          <w:rFonts w:ascii="Times New Roman" w:hAnsi="Times New Roman"/>
          <w:sz w:val="28"/>
          <w:szCs w:val="28"/>
        </w:rPr>
        <w:softHyphen/>
      </w:r>
      <w:r w:rsidRPr="001312B7">
        <w:rPr>
          <w:rFonts w:ascii="Times New Roman" w:hAnsi="Times New Roman"/>
          <w:sz w:val="28"/>
          <w:szCs w:val="28"/>
        </w:rPr>
        <w:t xml:space="preserve">вання, системної динаміки, і </w:t>
      </w:r>
      <w:proofErr w:type="spellStart"/>
      <w:r w:rsidRPr="001312B7">
        <w:rPr>
          <w:rFonts w:ascii="Times New Roman" w:hAnsi="Times New Roman"/>
          <w:sz w:val="28"/>
          <w:szCs w:val="28"/>
        </w:rPr>
        <w:t>агентного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моделювання.</w:t>
      </w:r>
    </w:p>
    <w:p w:rsidR="0083570D" w:rsidRPr="001312B7" w:rsidRDefault="00673B2B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дозволяє відображати динаміку економічних і соціальних систем на </w:t>
      </w:r>
      <w:r w:rsidR="0083570D" w:rsidRPr="001312B7">
        <w:rPr>
          <w:rFonts w:ascii="Times New Roman" w:hAnsi="Times New Roman"/>
          <w:sz w:val="28"/>
          <w:szCs w:val="28"/>
        </w:rPr>
        <w:t xml:space="preserve">різних </w:t>
      </w:r>
      <w:r w:rsidRPr="001312B7">
        <w:rPr>
          <w:rFonts w:ascii="Times New Roman" w:hAnsi="Times New Roman"/>
          <w:sz w:val="28"/>
          <w:szCs w:val="28"/>
        </w:rPr>
        <w:t>рівн</w:t>
      </w:r>
      <w:r w:rsidR="0083570D" w:rsidRPr="001312B7">
        <w:rPr>
          <w:rFonts w:ascii="Times New Roman" w:hAnsi="Times New Roman"/>
          <w:sz w:val="28"/>
          <w:szCs w:val="28"/>
        </w:rPr>
        <w:t>ях</w:t>
      </w:r>
      <w:r w:rsidRPr="001312B7">
        <w:rPr>
          <w:rFonts w:ascii="Times New Roman" w:hAnsi="Times New Roman"/>
          <w:sz w:val="28"/>
          <w:szCs w:val="28"/>
        </w:rPr>
        <w:t xml:space="preserve"> абстракції. </w:t>
      </w: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включає набір примітивів і бібліотечних об'єктів для моделювання виробництва і логістики, бізнес-процесів і персоналу, фінансів, споживчого ринку, а також навколишньої інфраструктури в їх природн</w:t>
      </w:r>
      <w:r w:rsidR="0083570D" w:rsidRPr="001312B7">
        <w:rPr>
          <w:rFonts w:ascii="Times New Roman" w:hAnsi="Times New Roman"/>
          <w:sz w:val="28"/>
          <w:szCs w:val="28"/>
        </w:rPr>
        <w:t>ій</w:t>
      </w:r>
      <w:r w:rsidRPr="001312B7">
        <w:rPr>
          <w:rFonts w:ascii="Times New Roman" w:hAnsi="Times New Roman"/>
          <w:sz w:val="28"/>
          <w:szCs w:val="28"/>
        </w:rPr>
        <w:t xml:space="preserve"> взаємодії. Об'єктно-орієнтований підхід, пропонований </w:t>
      </w: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, полегшує </w:t>
      </w:r>
      <w:r w:rsidR="0083570D" w:rsidRPr="001312B7">
        <w:rPr>
          <w:rFonts w:ascii="Times New Roman" w:hAnsi="Times New Roman"/>
          <w:sz w:val="28"/>
          <w:szCs w:val="28"/>
        </w:rPr>
        <w:t>і</w:t>
      </w:r>
      <w:r w:rsidRPr="001312B7">
        <w:rPr>
          <w:rFonts w:ascii="Times New Roman" w:hAnsi="Times New Roman"/>
          <w:sz w:val="28"/>
          <w:szCs w:val="28"/>
        </w:rPr>
        <w:t>теративн</w:t>
      </w:r>
      <w:r w:rsidR="0083570D" w:rsidRPr="001312B7">
        <w:rPr>
          <w:rFonts w:ascii="Times New Roman" w:hAnsi="Times New Roman"/>
          <w:sz w:val="28"/>
          <w:szCs w:val="28"/>
        </w:rPr>
        <w:t>у</w:t>
      </w:r>
      <w:r w:rsidRPr="001312B7">
        <w:rPr>
          <w:rFonts w:ascii="Times New Roman" w:hAnsi="Times New Roman"/>
          <w:sz w:val="28"/>
          <w:szCs w:val="28"/>
        </w:rPr>
        <w:t xml:space="preserve"> поетапн</w:t>
      </w:r>
      <w:r w:rsidR="0083570D" w:rsidRPr="001312B7">
        <w:rPr>
          <w:rFonts w:ascii="Times New Roman" w:hAnsi="Times New Roman"/>
          <w:sz w:val="28"/>
          <w:szCs w:val="28"/>
        </w:rPr>
        <w:t>у</w:t>
      </w:r>
      <w:r w:rsidRPr="001312B7">
        <w:rPr>
          <w:rFonts w:ascii="Times New Roman" w:hAnsi="Times New Roman"/>
          <w:sz w:val="28"/>
          <w:szCs w:val="28"/>
        </w:rPr>
        <w:t xml:space="preserve"> побудов</w:t>
      </w:r>
      <w:r w:rsidR="0083570D" w:rsidRPr="001312B7">
        <w:rPr>
          <w:rFonts w:ascii="Times New Roman" w:hAnsi="Times New Roman"/>
          <w:sz w:val="28"/>
          <w:szCs w:val="28"/>
        </w:rPr>
        <w:t>у</w:t>
      </w:r>
      <w:r w:rsidRPr="001312B7">
        <w:rPr>
          <w:rFonts w:ascii="Times New Roman" w:hAnsi="Times New Roman"/>
          <w:sz w:val="28"/>
          <w:szCs w:val="28"/>
        </w:rPr>
        <w:t xml:space="preserve"> великих моделей. </w:t>
      </w:r>
    </w:p>
    <w:p w:rsidR="0083570D" w:rsidRPr="001312B7" w:rsidRDefault="00673B2B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2B7">
        <w:rPr>
          <w:rFonts w:ascii="Times New Roman" w:hAnsi="Times New Roman"/>
          <w:sz w:val="28"/>
          <w:szCs w:val="28"/>
        </w:rPr>
        <w:t xml:space="preserve">У редакторі </w:t>
      </w:r>
      <w:r w:rsidR="000B70A0" w:rsidRPr="001312B7">
        <w:rPr>
          <w:rFonts w:ascii="Times New Roman" w:hAnsi="Times New Roman"/>
          <w:sz w:val="28"/>
          <w:szCs w:val="28"/>
        </w:rPr>
        <w:t xml:space="preserve"> можна</w:t>
      </w:r>
      <w:r w:rsidRPr="001312B7">
        <w:rPr>
          <w:rFonts w:ascii="Times New Roman" w:hAnsi="Times New Roman"/>
          <w:sz w:val="28"/>
          <w:szCs w:val="28"/>
        </w:rPr>
        <w:t xml:space="preserve"> розробити анімацію та інтерактивний графічний</w:t>
      </w:r>
      <w:r w:rsidRPr="0083570D">
        <w:rPr>
          <w:rFonts w:ascii="Times New Roman" w:hAnsi="Times New Roman" w:cs="Times New Roman"/>
          <w:sz w:val="28"/>
          <w:szCs w:val="28"/>
        </w:rPr>
        <w:t xml:space="preserve"> інтерфейс моделі. У </w:t>
      </w:r>
      <w:proofErr w:type="spellStart"/>
      <w:r w:rsidRPr="0083570D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83570D">
        <w:rPr>
          <w:rFonts w:ascii="Times New Roman" w:hAnsi="Times New Roman" w:cs="Times New Roman"/>
          <w:sz w:val="28"/>
          <w:szCs w:val="28"/>
        </w:rPr>
        <w:t xml:space="preserve"> включені засоби аналізу даних і набір елементів </w:t>
      </w:r>
      <w:r w:rsidRPr="001312B7">
        <w:rPr>
          <w:rFonts w:ascii="Times New Roman" w:hAnsi="Times New Roman"/>
          <w:sz w:val="28"/>
          <w:szCs w:val="28"/>
        </w:rPr>
        <w:t xml:space="preserve">бізнес-графіки, спроектованих для обробки та презентації результатів </w:t>
      </w:r>
      <w:r w:rsidRPr="001312B7">
        <w:rPr>
          <w:rFonts w:ascii="Times New Roman" w:hAnsi="Times New Roman"/>
          <w:sz w:val="28"/>
          <w:szCs w:val="28"/>
        </w:rPr>
        <w:lastRenderedPageBreak/>
        <w:t>моделювання: статистики, набори даних, графіки, діаграми, гістограми.</w:t>
      </w:r>
    </w:p>
    <w:p w:rsidR="0083570D" w:rsidRPr="001312B7" w:rsidRDefault="000B70A0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2B7">
        <w:rPr>
          <w:rFonts w:ascii="Times New Roman" w:hAnsi="Times New Roman"/>
          <w:sz w:val="28"/>
          <w:szCs w:val="28"/>
        </w:rPr>
        <w:t xml:space="preserve">Програма підтримує </w:t>
      </w:r>
      <w:r w:rsidR="00673B2B" w:rsidRPr="001312B7">
        <w:rPr>
          <w:rFonts w:ascii="Times New Roman" w:hAnsi="Times New Roman"/>
          <w:sz w:val="28"/>
          <w:szCs w:val="28"/>
        </w:rPr>
        <w:t xml:space="preserve"> різн</w:t>
      </w:r>
      <w:r w:rsidRPr="001312B7">
        <w:rPr>
          <w:rFonts w:ascii="Times New Roman" w:hAnsi="Times New Roman"/>
          <w:sz w:val="28"/>
          <w:szCs w:val="28"/>
        </w:rPr>
        <w:t>і</w:t>
      </w:r>
      <w:r w:rsidR="00673B2B" w:rsidRPr="001312B7">
        <w:rPr>
          <w:rFonts w:ascii="Times New Roman" w:hAnsi="Times New Roman"/>
          <w:sz w:val="28"/>
          <w:szCs w:val="28"/>
        </w:rPr>
        <w:t xml:space="preserve"> тип</w:t>
      </w:r>
      <w:r w:rsidRPr="001312B7">
        <w:rPr>
          <w:rFonts w:ascii="Times New Roman" w:hAnsi="Times New Roman"/>
          <w:sz w:val="28"/>
          <w:szCs w:val="28"/>
        </w:rPr>
        <w:t>и</w:t>
      </w:r>
      <w:r w:rsidR="00673B2B" w:rsidRPr="001312B7">
        <w:rPr>
          <w:rFonts w:ascii="Times New Roman" w:hAnsi="Times New Roman"/>
          <w:sz w:val="28"/>
          <w:szCs w:val="28"/>
        </w:rPr>
        <w:t xml:space="preserve"> експериментів з моделями: простий прогін, порівняння прогонів, варіювання параметрів, Монте-Карло, ан</w:t>
      </w:r>
      <w:r w:rsidR="0083570D" w:rsidRPr="001312B7">
        <w:rPr>
          <w:rFonts w:ascii="Times New Roman" w:hAnsi="Times New Roman"/>
          <w:sz w:val="28"/>
          <w:szCs w:val="28"/>
        </w:rPr>
        <w:t>а</w:t>
      </w:r>
      <w:r w:rsidR="00673B2B" w:rsidRPr="001312B7">
        <w:rPr>
          <w:rFonts w:ascii="Times New Roman" w:hAnsi="Times New Roman"/>
          <w:sz w:val="28"/>
          <w:szCs w:val="28"/>
        </w:rPr>
        <w:t xml:space="preserve">ліз чутливості, оптимізація, калібрування, а також довільний експеримент по призначеному для користувача сценарієм. </w:t>
      </w:r>
    </w:p>
    <w:p w:rsidR="00673B2B" w:rsidRPr="001312B7" w:rsidRDefault="00673B2B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2B7">
        <w:rPr>
          <w:rFonts w:ascii="Times New Roman" w:hAnsi="Times New Roman"/>
          <w:sz w:val="28"/>
          <w:szCs w:val="28"/>
        </w:rPr>
        <w:t xml:space="preserve">Мовою для опису структур даних, дій, правил </w:t>
      </w:r>
      <w:r w:rsidR="0083570D" w:rsidRPr="001312B7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83570D" w:rsidRPr="001312B7">
        <w:rPr>
          <w:rFonts w:ascii="Times New Roman" w:hAnsi="Times New Roman"/>
          <w:sz w:val="28"/>
          <w:szCs w:val="28"/>
        </w:rPr>
        <w:t>алгортімов</w:t>
      </w:r>
      <w:proofErr w:type="spellEnd"/>
      <w:r w:rsidR="0083570D" w:rsidRPr="001312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3570D"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="0083570D" w:rsidRPr="001312B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83570D" w:rsidRPr="001312B7">
        <w:rPr>
          <w:rFonts w:ascii="Times New Roman" w:hAnsi="Times New Roman"/>
          <w:sz w:val="28"/>
          <w:szCs w:val="28"/>
        </w:rPr>
        <w:t>Java</w:t>
      </w:r>
      <w:proofErr w:type="spellEnd"/>
      <w:r w:rsidR="0083570D" w:rsidRPr="001312B7">
        <w:rPr>
          <w:rFonts w:ascii="Times New Roman" w:hAnsi="Times New Roman"/>
          <w:sz w:val="28"/>
          <w:szCs w:val="28"/>
        </w:rPr>
        <w:t>.</w:t>
      </w:r>
    </w:p>
    <w:p w:rsidR="001312B7" w:rsidRDefault="001312B7" w:rsidP="001312B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Приклад моделі у програмному середовищі </w:t>
      </w: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  <w:r w:rsidRPr="0013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наведений на рис. 5</w:t>
      </w:r>
      <w:r>
        <w:rPr>
          <w:rFonts w:ascii="Times New Roman" w:hAnsi="Times New Roman"/>
          <w:sz w:val="28"/>
          <w:szCs w:val="28"/>
        </w:rPr>
        <w:t>:</w:t>
      </w:r>
    </w:p>
    <w:p w:rsidR="001312B7" w:rsidRDefault="001312B7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2B7" w:rsidRDefault="001312B7" w:rsidP="001312B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621655" cy="2997200"/>
            <wp:effectExtent l="19050" t="0" r="0" b="0"/>
            <wp:docPr id="32" name="Рисунок 32" descr="http://upload.wikimedia.org/wikibooks/en/5/54/Step_9._Calling_a_docto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upload.wikimedia.org/wikibooks/en/5/54/Step_9._Calling_a_doctor_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2B7">
        <w:rPr>
          <w:rFonts w:ascii="Times New Roman" w:hAnsi="Times New Roman"/>
          <w:sz w:val="28"/>
          <w:szCs w:val="28"/>
        </w:rPr>
        <w:t xml:space="preserve"> </w:t>
      </w:r>
    </w:p>
    <w:p w:rsidR="001312B7" w:rsidRDefault="001312B7" w:rsidP="001312B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5. Приклад моделі у програмному середовищі </w:t>
      </w:r>
      <w:proofErr w:type="spellStart"/>
      <w:r w:rsidRPr="001312B7">
        <w:rPr>
          <w:rFonts w:ascii="Times New Roman" w:hAnsi="Times New Roman"/>
          <w:sz w:val="28"/>
          <w:szCs w:val="28"/>
        </w:rPr>
        <w:t>AnyLogic</w:t>
      </w:r>
      <w:proofErr w:type="spellEnd"/>
    </w:p>
    <w:p w:rsidR="00290555" w:rsidRDefault="00290555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434" w:rsidRPr="0083570D" w:rsidRDefault="0083570D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70D">
        <w:rPr>
          <w:rFonts w:ascii="Times New Roman" w:hAnsi="Times New Roman" w:cs="Times New Roman"/>
          <w:b/>
          <w:i/>
          <w:sz w:val="28"/>
          <w:szCs w:val="28"/>
        </w:rPr>
        <w:t xml:space="preserve">3.4. </w:t>
      </w:r>
      <w:r w:rsidR="00177434" w:rsidRPr="0083570D">
        <w:rPr>
          <w:rFonts w:ascii="Times New Roman" w:hAnsi="Times New Roman" w:cs="Times New Roman"/>
          <w:b/>
          <w:i/>
          <w:sz w:val="28"/>
          <w:szCs w:val="28"/>
          <w:lang w:val="en-US"/>
        </w:rPr>
        <w:t>Extend</w:t>
      </w:r>
    </w:p>
    <w:p w:rsidR="000B70A0" w:rsidRPr="006D2272" w:rsidRDefault="000B70A0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0A0">
        <w:rPr>
          <w:rFonts w:ascii="Times New Roman" w:hAnsi="Times New Roman" w:cs="Times New Roman"/>
          <w:b/>
          <w:i/>
          <w:sz w:val="28"/>
          <w:szCs w:val="28"/>
        </w:rPr>
        <w:t>Extend</w:t>
      </w:r>
      <w:proofErr w:type="spellEnd"/>
      <w:r w:rsidRPr="000B70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2272">
        <w:rPr>
          <w:rFonts w:ascii="Times New Roman" w:hAnsi="Times New Roman" w:cs="Times New Roman"/>
          <w:sz w:val="28"/>
          <w:szCs w:val="28"/>
        </w:rPr>
        <w:t>– це програмне середовище для дискретного моделювання подій</w:t>
      </w:r>
      <w:r w:rsidR="0083570D">
        <w:rPr>
          <w:rFonts w:ascii="Times New Roman" w:hAnsi="Times New Roman" w:cs="Times New Roman"/>
          <w:sz w:val="28"/>
          <w:szCs w:val="28"/>
        </w:rPr>
        <w:t xml:space="preserve">, розроблене </w:t>
      </w:r>
      <w:proofErr w:type="spellStart"/>
      <w:r w:rsidR="0083570D" w:rsidRPr="006D2272">
        <w:rPr>
          <w:rFonts w:ascii="Times New Roman" w:hAnsi="Times New Roman" w:cs="Times New Roman"/>
          <w:sz w:val="28"/>
          <w:szCs w:val="28"/>
        </w:rPr>
        <w:t>Imagine</w:t>
      </w:r>
      <w:proofErr w:type="spellEnd"/>
      <w:r w:rsidR="0083570D" w:rsidRPr="006D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70D" w:rsidRPr="006D2272">
        <w:rPr>
          <w:rFonts w:ascii="Times New Roman" w:hAnsi="Times New Roman" w:cs="Times New Roman"/>
          <w:sz w:val="28"/>
          <w:szCs w:val="28"/>
        </w:rPr>
        <w:t>Trat</w:t>
      </w:r>
      <w:proofErr w:type="spellEnd"/>
      <w:r w:rsidR="0083570D" w:rsidRPr="006D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70D" w:rsidRPr="006D2272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="0083570D" w:rsidRPr="006D2272">
        <w:rPr>
          <w:rFonts w:ascii="Times New Roman" w:hAnsi="Times New Roman" w:cs="Times New Roman"/>
          <w:sz w:val="28"/>
          <w:szCs w:val="28"/>
        </w:rPr>
        <w:t>.</w:t>
      </w:r>
      <w:r w:rsidRPr="006D2272">
        <w:rPr>
          <w:rFonts w:ascii="Times New Roman" w:hAnsi="Times New Roman" w:cs="Times New Roman"/>
          <w:sz w:val="28"/>
          <w:szCs w:val="28"/>
        </w:rPr>
        <w:t xml:space="preserve"> За допомогою </w:t>
      </w:r>
      <w:proofErr w:type="spellStart"/>
      <w:r w:rsidRPr="006D2272">
        <w:rPr>
          <w:rFonts w:ascii="Times New Roman" w:hAnsi="Times New Roman" w:cs="Times New Roman"/>
          <w:sz w:val="28"/>
          <w:szCs w:val="28"/>
        </w:rPr>
        <w:t>Extend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 досить просто моделювати складні системи з часовою залежністю.</w:t>
      </w:r>
    </w:p>
    <w:p w:rsidR="0083570D" w:rsidRDefault="000B70A0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272">
        <w:rPr>
          <w:rFonts w:ascii="Times New Roman" w:hAnsi="Times New Roman" w:cs="Times New Roman"/>
          <w:sz w:val="28"/>
          <w:szCs w:val="28"/>
        </w:rPr>
        <w:t>Extend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 володіє можливостями документування і надає графічний інтерфейс для візуальної побудови, спостереження та аналізу імітаційних моделей дискретних подій. У </w:t>
      </w:r>
      <w:proofErr w:type="spellStart"/>
      <w:r w:rsidRPr="006D2272">
        <w:rPr>
          <w:rFonts w:ascii="Times New Roman" w:hAnsi="Times New Roman" w:cs="Times New Roman"/>
          <w:sz w:val="28"/>
          <w:szCs w:val="28"/>
        </w:rPr>
        <w:t>Extend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 підтримується проста анімація, яка дозволяє відображати 40 переміщення клієнтів або завдань в системі, яка моделюється. </w:t>
      </w:r>
    </w:p>
    <w:p w:rsidR="000B70A0" w:rsidRPr="006D2272" w:rsidRDefault="000B70A0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2">
        <w:rPr>
          <w:rFonts w:ascii="Times New Roman" w:hAnsi="Times New Roman" w:cs="Times New Roman"/>
          <w:sz w:val="28"/>
          <w:szCs w:val="28"/>
        </w:rPr>
        <w:lastRenderedPageBreak/>
        <w:t xml:space="preserve">Пакет  імітаційного  моделювання  </w:t>
      </w:r>
      <w:proofErr w:type="spellStart"/>
      <w:r w:rsidRPr="006D2272">
        <w:rPr>
          <w:rFonts w:ascii="Times New Roman" w:hAnsi="Times New Roman" w:cs="Times New Roman"/>
          <w:sz w:val="28"/>
          <w:szCs w:val="28"/>
        </w:rPr>
        <w:t>Extend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  забезпечує  автоматичне  виконання  різних  сценаріїв,  підтримуваних  системою  з  використанням  еволюційного оптимізатора з відкритим кодом.  </w:t>
      </w:r>
    </w:p>
    <w:p w:rsidR="000B70A0" w:rsidRDefault="000B70A0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2">
        <w:rPr>
          <w:rFonts w:ascii="Times New Roman" w:hAnsi="Times New Roman" w:cs="Times New Roman"/>
          <w:sz w:val="28"/>
          <w:szCs w:val="28"/>
        </w:rPr>
        <w:t xml:space="preserve">Також наявні інтерактивний </w:t>
      </w:r>
      <w:proofErr w:type="spellStart"/>
      <w:r w:rsidRPr="006D2272">
        <w:rPr>
          <w:rFonts w:ascii="Times New Roman" w:hAnsi="Times New Roman" w:cs="Times New Roman"/>
          <w:sz w:val="28"/>
          <w:szCs w:val="28"/>
        </w:rPr>
        <w:t>налагоджувач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 початкових  кодів,  побудова  моделей  реалізована  на основі компонентів </w:t>
      </w:r>
      <w:proofErr w:type="spellStart"/>
      <w:r w:rsidRPr="006D2272">
        <w:rPr>
          <w:rFonts w:ascii="Times New Roman" w:hAnsi="Times New Roman" w:cs="Times New Roman"/>
          <w:sz w:val="28"/>
          <w:szCs w:val="28"/>
        </w:rPr>
        <w:t>ActiveX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, користувачу надається навігатор  в  стилі  Провідника,  можливість  обміну даними  через  </w:t>
      </w:r>
      <w:proofErr w:type="spellStart"/>
      <w:r w:rsidRPr="006D227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D2272">
        <w:rPr>
          <w:rFonts w:ascii="Times New Roman" w:hAnsi="Times New Roman" w:cs="Times New Roman"/>
          <w:sz w:val="28"/>
          <w:szCs w:val="28"/>
        </w:rPr>
        <w:t xml:space="preserve">  інтерфейс,  виконання  кількох моделей одночасно. </w:t>
      </w:r>
    </w:p>
    <w:p w:rsidR="00290555" w:rsidRDefault="00290555" w:rsidP="002905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Приклад моделі у програмному середовищі </w:t>
      </w:r>
      <w:proofErr w:type="spellStart"/>
      <w:r w:rsidRPr="0083570D">
        <w:rPr>
          <w:rFonts w:ascii="Times New Roman" w:eastAsia="TimesNewRoman" w:hAnsi="Times New Roman" w:cs="Times New Roman"/>
          <w:sz w:val="28"/>
          <w:szCs w:val="28"/>
        </w:rPr>
        <w:t>Arena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наведений на рис. </w:t>
      </w:r>
      <w:r w:rsidR="001312B7">
        <w:rPr>
          <w:rFonts w:ascii="Times New Roman" w:eastAsia="TimesNewRoman" w:hAnsi="Times New Roman" w:cs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</w:t>
      </w:r>
    </w:p>
    <w:p w:rsidR="00290555" w:rsidRDefault="00290555" w:rsidP="0029055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9055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192396" cy="2540000"/>
            <wp:effectExtent l="19050" t="0" r="8254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1090" t="40883" r="24691" b="20577"/>
                    <a:stretch/>
                  </pic:blipFill>
                  <pic:spPr bwMode="auto">
                    <a:xfrm>
                      <a:off x="0" y="0"/>
                      <a:ext cx="5192396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0555" w:rsidRDefault="00290555" w:rsidP="0029055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1312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Приклад моделі у програмному середовищі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Extend</w:t>
      </w:r>
      <w:proofErr w:type="spellEnd"/>
    </w:p>
    <w:p w:rsidR="00290555" w:rsidRPr="006D2272" w:rsidRDefault="00290555" w:rsidP="008357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460" w:rsidRDefault="001312B7" w:rsidP="001312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3.5. </w:t>
      </w:r>
      <w:r w:rsidR="00747460" w:rsidRPr="00747460">
        <w:rPr>
          <w:rFonts w:ascii="Times New Roman" w:hAnsi="Times New Roman" w:cs="Times New Roman"/>
          <w:b/>
          <w:i/>
          <w:sz w:val="28"/>
          <w:szCs w:val="28"/>
        </w:rPr>
        <w:t>Порівняльний аналіз середовищ моделювання систем.</w:t>
      </w:r>
    </w:p>
    <w:p w:rsidR="001312B7" w:rsidRDefault="001312B7" w:rsidP="001312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B7">
        <w:rPr>
          <w:rFonts w:ascii="Times New Roman" w:hAnsi="Times New Roman" w:cs="Times New Roman"/>
          <w:sz w:val="28"/>
          <w:szCs w:val="28"/>
        </w:rPr>
        <w:t>Порівняльна характеристика наведених вище програмних середовищ моделювання СМО наведена у табл. 1.</w:t>
      </w:r>
    </w:p>
    <w:p w:rsidR="001312B7" w:rsidRDefault="001312B7" w:rsidP="001312B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2B7" w:rsidRDefault="001312B7" w:rsidP="001312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1. </w:t>
      </w:r>
      <w:r w:rsidRPr="001312B7">
        <w:rPr>
          <w:rFonts w:ascii="Times New Roman" w:hAnsi="Times New Roman" w:cs="Times New Roman"/>
          <w:sz w:val="28"/>
          <w:szCs w:val="28"/>
        </w:rPr>
        <w:t xml:space="preserve">Порівняльна характеристика наведених вище програмних середовищ моделювання СМО </w:t>
      </w:r>
    </w:p>
    <w:tbl>
      <w:tblPr>
        <w:tblStyle w:val="a7"/>
        <w:tblW w:w="4940" w:type="pct"/>
        <w:jc w:val="center"/>
        <w:tblInd w:w="-176" w:type="dxa"/>
        <w:tblLook w:val="04A0"/>
      </w:tblPr>
      <w:tblGrid>
        <w:gridCol w:w="458"/>
        <w:gridCol w:w="1769"/>
        <w:gridCol w:w="1748"/>
        <w:gridCol w:w="1999"/>
        <w:gridCol w:w="1904"/>
        <w:gridCol w:w="1858"/>
      </w:tblGrid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FA1706" w:rsidRDefault="00747460" w:rsidP="00FA17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" w:type="pct"/>
          </w:tcPr>
          <w:p w:rsidR="00747460" w:rsidRPr="00FA1706" w:rsidRDefault="00747460" w:rsidP="00FA17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b/>
                <w:sz w:val="24"/>
                <w:szCs w:val="24"/>
              </w:rPr>
              <w:t>Критерій</w:t>
            </w:r>
          </w:p>
        </w:tc>
        <w:tc>
          <w:tcPr>
            <w:tcW w:w="898" w:type="pct"/>
          </w:tcPr>
          <w:p w:rsidR="00747460" w:rsidRPr="00FA1706" w:rsidRDefault="00747460" w:rsidP="00FA17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GPSS</w:t>
            </w:r>
          </w:p>
        </w:tc>
        <w:tc>
          <w:tcPr>
            <w:tcW w:w="1027" w:type="pct"/>
          </w:tcPr>
          <w:p w:rsidR="00747460" w:rsidRPr="00FA1706" w:rsidRDefault="00747460" w:rsidP="00FA17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Arena</w:t>
            </w:r>
          </w:p>
        </w:tc>
        <w:tc>
          <w:tcPr>
            <w:tcW w:w="978" w:type="pct"/>
          </w:tcPr>
          <w:p w:rsidR="00747460" w:rsidRPr="00FA1706" w:rsidRDefault="00747460" w:rsidP="00FA17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A1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AnyLogic</w:t>
            </w:r>
            <w:proofErr w:type="spellEnd"/>
          </w:p>
        </w:tc>
        <w:tc>
          <w:tcPr>
            <w:tcW w:w="954" w:type="pct"/>
          </w:tcPr>
          <w:p w:rsidR="00747460" w:rsidRPr="00FA1706" w:rsidRDefault="00747460" w:rsidP="00FA17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1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Extend</w:t>
            </w:r>
          </w:p>
        </w:tc>
      </w:tr>
      <w:tr w:rsidR="003F7804" w:rsidRPr="00FA1706" w:rsidTr="007C649C">
        <w:trPr>
          <w:jc w:val="center"/>
        </w:trPr>
        <w:tc>
          <w:tcPr>
            <w:tcW w:w="235" w:type="pct"/>
          </w:tcPr>
          <w:p w:rsidR="003F7804" w:rsidRPr="00D934DB" w:rsidRDefault="003F7804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3F7804" w:rsidRPr="00FA1706" w:rsidRDefault="003F7804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Сфера застосування</w:t>
            </w:r>
          </w:p>
        </w:tc>
        <w:tc>
          <w:tcPr>
            <w:tcW w:w="898" w:type="pct"/>
          </w:tcPr>
          <w:p w:rsidR="003F7804" w:rsidRPr="00FA1706" w:rsidRDefault="003F7804" w:rsidP="00D934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Універсальна мова моделю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вання 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крет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них сис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тем, в т.ч. СМО.</w:t>
            </w:r>
          </w:p>
        </w:tc>
        <w:tc>
          <w:tcPr>
            <w:tcW w:w="1027" w:type="pct"/>
          </w:tcPr>
          <w:p w:rsidR="003F7804" w:rsidRPr="00FA1706" w:rsidRDefault="003F7804" w:rsidP="007C64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Виробництво, лан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цюги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вок/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логістика, управ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ління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нес процесами, 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війсь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ково-промисло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комплекс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pct"/>
          </w:tcPr>
          <w:p w:rsidR="003F7804" w:rsidRPr="00FA1706" w:rsidRDefault="007C649C" w:rsidP="001312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F7804" w:rsidRPr="00FA1706">
              <w:rPr>
                <w:rFonts w:ascii="Times New Roman" w:hAnsi="Times New Roman" w:cs="Times New Roman"/>
                <w:sz w:val="24"/>
                <w:szCs w:val="24"/>
              </w:rPr>
              <w:t>енеджмент,</w:t>
            </w:r>
          </w:p>
          <w:p w:rsidR="003F7804" w:rsidRPr="00FA1706" w:rsidRDefault="003F7804" w:rsidP="001312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робництво, обслуговування,</w:t>
            </w:r>
          </w:p>
          <w:p w:rsidR="003F7804" w:rsidRPr="00FA1706" w:rsidRDefault="003F7804" w:rsidP="007C64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логістика, лан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цю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и поста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вок,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цина, транспорт, IT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равління, те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комунікації,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</w:tcPr>
          <w:p w:rsidR="003F7804" w:rsidRPr="00FA1706" w:rsidRDefault="003F7804" w:rsidP="007C64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СМО, вклю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ючи збутову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гістику, call</w:t>
            </w:r>
            <w:r w:rsidR="001312B7"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-центри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з ве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наван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ням, паку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вальні лінії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D934DB" w:rsidRDefault="00747460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Візуальне середовище</w:t>
            </w:r>
          </w:p>
        </w:tc>
        <w:tc>
          <w:tcPr>
            <w:tcW w:w="898" w:type="pct"/>
          </w:tcPr>
          <w:p w:rsidR="00747460" w:rsidRPr="00FA1706" w:rsidRDefault="001312B7" w:rsidP="007C64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027" w:type="pct"/>
          </w:tcPr>
          <w:p w:rsidR="00747460" w:rsidRPr="00FA1706" w:rsidRDefault="00747460" w:rsidP="007C64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8" w:type="pct"/>
          </w:tcPr>
          <w:p w:rsidR="00747460" w:rsidRPr="00FA1706" w:rsidRDefault="00747460" w:rsidP="007C64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pct"/>
          </w:tcPr>
          <w:p w:rsidR="00747460" w:rsidRPr="00FA1706" w:rsidRDefault="00747460" w:rsidP="007C64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D934DB" w:rsidRDefault="00747460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747460" w:rsidRPr="00FA1706" w:rsidRDefault="00747460" w:rsidP="007C64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Елементи СМО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 / системи</w:t>
            </w:r>
          </w:p>
        </w:tc>
        <w:tc>
          <w:tcPr>
            <w:tcW w:w="898" w:type="pct"/>
          </w:tcPr>
          <w:p w:rsidR="00747460" w:rsidRPr="00FA1706" w:rsidRDefault="003F7804" w:rsidP="007C64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Черга, 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>стрій, накопи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вач, </w:t>
            </w:r>
            <w:proofErr w:type="spellStart"/>
            <w:r w:rsidR="00FA1706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>закт</w:t>
            </w:r>
            <w:proofErr w:type="spellEnd"/>
            <w:r w:rsidR="007C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</w:tcPr>
          <w:p w:rsidR="00FA1706" w:rsidRPr="00FA1706" w:rsidRDefault="003F7804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Черга, пристрій,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r w:rsidR="00FA1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706" w:rsidRPr="00D934DB"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  <w:r w:rsidR="00D934DB" w:rsidRP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A1706" w:rsidRPr="00D934D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t>коректо</w:t>
            </w:r>
            <w:r w:rsidR="00D934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ри.</w:t>
            </w:r>
          </w:p>
          <w:p w:rsidR="00FA1706" w:rsidRPr="00FA1706" w:rsidRDefault="00FA1706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491691" w:rsidRPr="00FA1706" w:rsidRDefault="00491691" w:rsidP="00FA17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Залежить від ви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браної па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дигми моде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вання: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міка;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ретно-подійне</w:t>
            </w:r>
            <w:proofErr w:type="spellEnd"/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proofErr w:type="spellStart"/>
            <w:r w:rsidR="00FA1706"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гентне</w:t>
            </w:r>
            <w:proofErr w:type="spellEnd"/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вання.</w:t>
            </w:r>
          </w:p>
        </w:tc>
        <w:tc>
          <w:tcPr>
            <w:tcW w:w="954" w:type="pct"/>
          </w:tcPr>
          <w:p w:rsidR="00747460" w:rsidRPr="00FA1706" w:rsidRDefault="00FA1706" w:rsidP="007C64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Блоки (дії)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стріл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ки (шляхи переміщення);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би (розга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ження шля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хів);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черги;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ки вво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ду дина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міч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них об'єктів у модель.</w:t>
            </w:r>
          </w:p>
        </w:tc>
      </w:tr>
      <w:tr w:rsidR="001312B7" w:rsidRPr="00FA1706" w:rsidTr="007C649C">
        <w:trPr>
          <w:jc w:val="center"/>
        </w:trPr>
        <w:tc>
          <w:tcPr>
            <w:tcW w:w="235" w:type="pct"/>
          </w:tcPr>
          <w:p w:rsidR="001312B7" w:rsidRPr="00D934DB" w:rsidRDefault="001312B7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1312B7" w:rsidRPr="00FA1706" w:rsidRDefault="001312B7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Бібіліотеки</w:t>
            </w:r>
            <w:proofErr w:type="spellEnd"/>
          </w:p>
        </w:tc>
        <w:tc>
          <w:tcPr>
            <w:tcW w:w="898" w:type="pct"/>
          </w:tcPr>
          <w:p w:rsidR="001312B7" w:rsidRPr="00FA1706" w:rsidRDefault="001312B7" w:rsidP="001312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7" w:type="pct"/>
          </w:tcPr>
          <w:p w:rsidR="001312B7" w:rsidRPr="00FA1706" w:rsidRDefault="001312B7" w:rsidP="001312B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" w:type="pct"/>
          </w:tcPr>
          <w:p w:rsidR="001312B7" w:rsidRPr="00FA1706" w:rsidRDefault="001312B7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>Modeling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2B7" w:rsidRPr="00FA1706" w:rsidRDefault="001312B7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>Pedestrian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2B7" w:rsidRPr="00FA1706" w:rsidRDefault="001312B7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2B7">
              <w:rPr>
                <w:rFonts w:ascii="Times New Roman" w:hAnsi="Times New Roman" w:cs="Times New Roman"/>
                <w:sz w:val="24"/>
                <w:szCs w:val="24"/>
              </w:rPr>
              <w:t>Yard</w:t>
            </w:r>
            <w:proofErr w:type="spellEnd"/>
          </w:p>
        </w:tc>
        <w:tc>
          <w:tcPr>
            <w:tcW w:w="954" w:type="pct"/>
          </w:tcPr>
          <w:p w:rsidR="001312B7" w:rsidRPr="00FA1706" w:rsidRDefault="001312B7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6E67CC" w:rsidRPr="00D934DB" w:rsidRDefault="006E67CC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Графічні можливості</w:t>
            </w:r>
          </w:p>
          <w:p w:rsidR="00144E4A" w:rsidRPr="00FA1706" w:rsidRDefault="00144E4A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4A" w:rsidRPr="00FA1706" w:rsidRDefault="00144E4A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графіків </w:t>
            </w:r>
          </w:p>
          <w:p w:rsidR="00144E4A" w:rsidRPr="00FA1706" w:rsidRDefault="00144E4A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4A" w:rsidRPr="00FA1706" w:rsidRDefault="007C649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4E4A" w:rsidRPr="00FA1706">
              <w:rPr>
                <w:rFonts w:ascii="Times New Roman" w:hAnsi="Times New Roman" w:cs="Times New Roman"/>
                <w:sz w:val="24"/>
                <w:szCs w:val="24"/>
              </w:rPr>
              <w:t>німація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</w:tcPr>
          <w:p w:rsidR="006E67CC" w:rsidRPr="00FA1706" w:rsidRDefault="00FA1706" w:rsidP="00FA17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графіків, гістограм, графічні вікна для спосте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реження за процесом моделювання</w:t>
            </w:r>
            <w:r w:rsidR="007C6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27" w:type="pct"/>
          </w:tcPr>
          <w:p w:rsidR="006E67CC" w:rsidRPr="00FA1706" w:rsidRDefault="00FA1706" w:rsidP="00FA17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б’єктно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орієнто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ваний інтерфейс, анімаційна система </w:t>
            </w:r>
            <w:proofErr w:type="spellStart"/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Cinema</w:t>
            </w:r>
            <w:proofErr w:type="spellEnd"/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animation</w:t>
            </w:r>
            <w:proofErr w:type="spellEnd"/>
            <w:r w:rsidR="006E67CC" w:rsidRPr="00FA17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8" w:type="pct"/>
          </w:tcPr>
          <w:p w:rsidR="006E67CC" w:rsidRPr="00FA1706" w:rsidRDefault="00FA1706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будована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ція і 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аплетів</w:t>
            </w:r>
            <w:proofErr w:type="spellEnd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мізатор </w:t>
            </w:r>
            <w:proofErr w:type="spellStart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швид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кий механізм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вання експе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>тів.</w:t>
            </w:r>
          </w:p>
          <w:p w:rsidR="001312B7" w:rsidRPr="00FA1706" w:rsidRDefault="001312B7" w:rsidP="00FA17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6E67CC" w:rsidRPr="00FA1706" w:rsidRDefault="00D934DB" w:rsidP="00D934D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нтегрований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еволюційний оптимізатор,</w:t>
            </w:r>
            <w:r w:rsidR="007C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інтерактивний </w:t>
            </w:r>
            <w:proofErr w:type="spellStart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відладчик</w:t>
            </w:r>
            <w:proofErr w:type="spellEnd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хідних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кодів, COM</w:t>
            </w:r>
            <w:r w:rsidR="009E734A" w:rsidRPr="00FA17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ActiveX</w:t>
            </w:r>
            <w:proofErr w:type="spellEnd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, навігатор,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діа</w:t>
            </w:r>
            <w:r w:rsidR="00FA17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грами </w:t>
            </w:r>
            <w:proofErr w:type="spellStart"/>
            <w:r w:rsidR="006E67CC" w:rsidRPr="00FA1706">
              <w:rPr>
                <w:rFonts w:ascii="Times New Roman" w:hAnsi="Times New Roman" w:cs="Times New Roman"/>
                <w:sz w:val="24"/>
                <w:szCs w:val="24"/>
              </w:rPr>
              <w:t>Ганта</w:t>
            </w:r>
            <w:proofErr w:type="spellEnd"/>
            <w:r w:rsidR="007C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D934DB" w:rsidRDefault="00747460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Можливість програмування</w:t>
            </w:r>
          </w:p>
        </w:tc>
        <w:tc>
          <w:tcPr>
            <w:tcW w:w="898" w:type="pct"/>
          </w:tcPr>
          <w:p w:rsidR="00747460" w:rsidRPr="00FA1706" w:rsidRDefault="006E67CC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</w:p>
        </w:tc>
        <w:tc>
          <w:tcPr>
            <w:tcW w:w="1027" w:type="pct"/>
          </w:tcPr>
          <w:p w:rsidR="00747460" w:rsidRPr="00FA1706" w:rsidRDefault="006E67CC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Simfn</w:t>
            </w:r>
            <w:proofErr w:type="spellEnd"/>
          </w:p>
        </w:tc>
        <w:tc>
          <w:tcPr>
            <w:tcW w:w="978" w:type="pct"/>
          </w:tcPr>
          <w:p w:rsidR="00747460" w:rsidRPr="00FA1706" w:rsidRDefault="006E67CC" w:rsidP="00D934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</w:p>
        </w:tc>
        <w:tc>
          <w:tcPr>
            <w:tcW w:w="954" w:type="pct"/>
          </w:tcPr>
          <w:p w:rsidR="00747460" w:rsidRPr="00FA1706" w:rsidRDefault="006E67CC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MODL</w:t>
            </w: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D934DB" w:rsidRDefault="00747460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відладки</w:t>
            </w:r>
            <w:proofErr w:type="spellEnd"/>
          </w:p>
        </w:tc>
        <w:tc>
          <w:tcPr>
            <w:tcW w:w="898" w:type="pct"/>
          </w:tcPr>
          <w:p w:rsidR="00747460" w:rsidRPr="00FA1706" w:rsidRDefault="009E734A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pct"/>
          </w:tcPr>
          <w:p w:rsidR="00747460" w:rsidRPr="00FA1706" w:rsidRDefault="006E67CC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8" w:type="pct"/>
          </w:tcPr>
          <w:p w:rsidR="00747460" w:rsidRPr="00FA1706" w:rsidRDefault="006E67CC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pct"/>
          </w:tcPr>
          <w:p w:rsidR="00747460" w:rsidRPr="00FA1706" w:rsidRDefault="006E67CC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D934DB" w:rsidRDefault="00747460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Генерування звітів</w:t>
            </w:r>
          </w:p>
        </w:tc>
        <w:tc>
          <w:tcPr>
            <w:tcW w:w="898" w:type="pct"/>
          </w:tcPr>
          <w:p w:rsidR="00747460" w:rsidRPr="00FA1706" w:rsidRDefault="009E734A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pct"/>
          </w:tcPr>
          <w:p w:rsidR="00747460" w:rsidRPr="00FA1706" w:rsidRDefault="009E734A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8" w:type="pct"/>
          </w:tcPr>
          <w:p w:rsidR="00747460" w:rsidRPr="00FA1706" w:rsidRDefault="009E734A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pct"/>
          </w:tcPr>
          <w:p w:rsidR="00747460" w:rsidRPr="00FA1706" w:rsidRDefault="009E734A" w:rsidP="001312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3F58" w:rsidRPr="00FA1706" w:rsidTr="007C649C">
        <w:trPr>
          <w:jc w:val="center"/>
        </w:trPr>
        <w:tc>
          <w:tcPr>
            <w:tcW w:w="235" w:type="pct"/>
          </w:tcPr>
          <w:p w:rsidR="00747460" w:rsidRPr="00D934DB" w:rsidRDefault="00747460" w:rsidP="00D934DB">
            <w:pPr>
              <w:pStyle w:val="a4"/>
              <w:widowControl w:val="0"/>
              <w:numPr>
                <w:ilvl w:val="0"/>
                <w:numId w:val="20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Системні вимоги</w:t>
            </w:r>
          </w:p>
        </w:tc>
        <w:tc>
          <w:tcPr>
            <w:tcW w:w="898" w:type="pct"/>
          </w:tcPr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64MB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128MB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recom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Windows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95, 98, ME,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NT, 2000 </w:t>
            </w:r>
          </w:p>
          <w:p w:rsidR="00747460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XP</w:t>
            </w:r>
          </w:p>
        </w:tc>
        <w:tc>
          <w:tcPr>
            <w:tcW w:w="1027" w:type="pct"/>
          </w:tcPr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64MB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128MB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recom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Windows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95, 98, ME,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NT, 2000 </w:t>
            </w:r>
          </w:p>
          <w:p w:rsidR="00747460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XP </w:t>
            </w:r>
          </w:p>
        </w:tc>
        <w:tc>
          <w:tcPr>
            <w:tcW w:w="978" w:type="pct"/>
          </w:tcPr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128MB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512MB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recom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Windows </w:t>
            </w:r>
          </w:p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NT, 2000 </w:t>
            </w:r>
          </w:p>
          <w:p w:rsidR="00747460" w:rsidRPr="00FA1706" w:rsidRDefault="00747460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XP </w:t>
            </w:r>
          </w:p>
        </w:tc>
        <w:tc>
          <w:tcPr>
            <w:tcW w:w="954" w:type="pct"/>
          </w:tcPr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64MB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47460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128MB+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recom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Windows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XP, 2000,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NT, ME, 98;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Macintosh </w:t>
            </w:r>
          </w:p>
          <w:p w:rsidR="006E67CC" w:rsidRPr="00FA1706" w:rsidRDefault="006E67CC" w:rsidP="001312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OS X </w:t>
            </w:r>
            <w:proofErr w:type="spellStart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A1706">
              <w:rPr>
                <w:rFonts w:ascii="Times New Roman" w:hAnsi="Times New Roman" w:cs="Times New Roman"/>
                <w:sz w:val="24"/>
                <w:szCs w:val="24"/>
              </w:rPr>
              <w:t xml:space="preserve"> 9.1+</w:t>
            </w:r>
          </w:p>
        </w:tc>
      </w:tr>
    </w:tbl>
    <w:p w:rsidR="00144E4A" w:rsidRDefault="00144E4A" w:rsidP="008357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9C" w:rsidRPr="007C649C" w:rsidRDefault="007C649C" w:rsidP="007C649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9C">
        <w:rPr>
          <w:rFonts w:ascii="Times New Roman" w:eastAsia="Calibri" w:hAnsi="Times New Roman" w:cs="Times New Roman"/>
          <w:sz w:val="28"/>
          <w:szCs w:val="28"/>
        </w:rPr>
        <w:t>За допомогою вищевказаних програмних систем було виконане імі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ційне моделювання продовольчого супермаркету з декількома від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ді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ла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ми та касами з заданими законами розподілу часу приходу та обслу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ву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вання по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куп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ців. Згідно з побудованою моделлю були визначені: кое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фі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ці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єнти заван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 xml:space="preserve">ження </w:t>
      </w:r>
      <w:r w:rsidRPr="007C649C">
        <w:rPr>
          <w:rFonts w:ascii="Times New Roman" w:eastAsia="Calibri" w:hAnsi="Times New Roman" w:cs="Times New Roman"/>
          <w:sz w:val="28"/>
          <w:szCs w:val="28"/>
        </w:rPr>
        <w:lastRenderedPageBreak/>
        <w:t>кожного касира та продавця-консультанта; макси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маль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не, середнє і поточне число покупців у кожній черзі; середній час обслу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ву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вання на кожній касі і в кожному відділі; середній час перебування по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купця в кож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ній черзі тощо. За результатами моделювання була визначена оптимальна кількість кас, щоб максимальна довжина черги не переви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щувала 5 чоловік.</w:t>
      </w:r>
    </w:p>
    <w:p w:rsidR="007C649C" w:rsidRDefault="007C649C" w:rsidP="007C64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9C">
        <w:rPr>
          <w:rFonts w:ascii="Times New Roman" w:eastAsia="Calibri" w:hAnsi="Times New Roman" w:cs="Times New Roman"/>
          <w:sz w:val="28"/>
          <w:szCs w:val="28"/>
        </w:rPr>
        <w:t>Результати моделювання, отримані в різних системах, майже іден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тич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 xml:space="preserve">ні, але досягнути точного повторення результатів неможливо через те, що </w:t>
      </w:r>
      <w:r>
        <w:rPr>
          <w:rFonts w:ascii="Times New Roman" w:hAnsi="Times New Roman" w:cs="Times New Roman"/>
          <w:sz w:val="28"/>
          <w:szCs w:val="28"/>
        </w:rPr>
        <w:t>різні програмні середовища</w:t>
      </w: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використовують різні методи округлення чисел з ко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мою, що плаває, різні генератори випадкових чисел тощо.</w:t>
      </w:r>
    </w:p>
    <w:p w:rsidR="00D934DB" w:rsidRDefault="00D934DB" w:rsidP="007C64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DB" w:rsidRPr="00D934DB" w:rsidRDefault="00D934DB" w:rsidP="00D934D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4DB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7C649C" w:rsidRDefault="007C649C" w:rsidP="007C64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За резуль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та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тами імітаційного моделювання можна зробити наступні висновки:</w:t>
      </w:r>
    </w:p>
    <w:p w:rsidR="00112E3D" w:rsidRPr="007C649C" w:rsidRDefault="00D934DB" w:rsidP="00112E3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E3D">
        <w:rPr>
          <w:rFonts w:ascii="Times New Roman" w:hAnsi="Times New Roman" w:cs="Times New Roman"/>
          <w:sz w:val="28"/>
          <w:szCs w:val="28"/>
        </w:rPr>
        <w:t xml:space="preserve">Найбільшу функціональність (3 вбудовані бібліотеки для різних галузей застосування, підтримка різних парадигм моделювання, різні види графіки </w:t>
      </w:r>
      <w:r w:rsidR="001E7A2D">
        <w:rPr>
          <w:rFonts w:ascii="Times New Roman" w:hAnsi="Times New Roman" w:cs="Times New Roman"/>
          <w:sz w:val="28"/>
          <w:szCs w:val="28"/>
        </w:rPr>
        <w:t xml:space="preserve">та діаграм </w:t>
      </w:r>
      <w:r w:rsidRPr="00112E3D">
        <w:rPr>
          <w:rFonts w:ascii="Times New Roman" w:hAnsi="Times New Roman" w:cs="Times New Roman"/>
          <w:sz w:val="28"/>
          <w:szCs w:val="28"/>
        </w:rPr>
        <w:t xml:space="preserve">тощо) має </w:t>
      </w:r>
      <w:proofErr w:type="spellStart"/>
      <w:r w:rsidRPr="00112E3D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112E3D">
        <w:rPr>
          <w:rFonts w:ascii="Times New Roman" w:hAnsi="Times New Roman" w:cs="Times New Roman"/>
          <w:sz w:val="28"/>
          <w:szCs w:val="28"/>
        </w:rPr>
        <w:t>, проте даний програмний продукт є платним.</w:t>
      </w:r>
      <w:r w:rsidR="00112E3D" w:rsidRPr="00112E3D">
        <w:rPr>
          <w:rFonts w:ascii="Times New Roman" w:hAnsi="Times New Roman" w:cs="Times New Roman"/>
          <w:sz w:val="28"/>
          <w:szCs w:val="28"/>
        </w:rPr>
        <w:t xml:space="preserve"> Крім того, використання даного продукту вимагає певного часу для ознайомлення </w:t>
      </w:r>
      <w:r w:rsidR="00112E3D">
        <w:rPr>
          <w:rFonts w:ascii="Times New Roman" w:hAnsi="Times New Roman" w:cs="Times New Roman"/>
          <w:sz w:val="28"/>
          <w:szCs w:val="28"/>
        </w:rPr>
        <w:t xml:space="preserve">та </w:t>
      </w:r>
      <w:r w:rsidR="00112E3D" w:rsidRPr="007C649C">
        <w:rPr>
          <w:rFonts w:ascii="Times New Roman" w:eastAsia="Calibri" w:hAnsi="Times New Roman" w:cs="Times New Roman"/>
          <w:sz w:val="28"/>
          <w:szCs w:val="28"/>
        </w:rPr>
        <w:t xml:space="preserve">освоєння. </w:t>
      </w:r>
    </w:p>
    <w:p w:rsidR="007C649C" w:rsidRPr="00112E3D" w:rsidRDefault="007C649C" w:rsidP="00112E3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2E3D">
        <w:rPr>
          <w:rFonts w:ascii="Times New Roman" w:eastAsia="Calibri" w:hAnsi="Times New Roman" w:cs="Times New Roman"/>
          <w:sz w:val="28"/>
          <w:szCs w:val="28"/>
        </w:rPr>
        <w:t>Arena</w:t>
      </w:r>
      <w:proofErr w:type="spellEnd"/>
      <w:r w:rsidRPr="00112E3D">
        <w:rPr>
          <w:rFonts w:ascii="Times New Roman" w:eastAsia="Calibri" w:hAnsi="Times New Roman" w:cs="Times New Roman"/>
          <w:sz w:val="28"/>
          <w:szCs w:val="28"/>
        </w:rPr>
        <w:t xml:space="preserve"> не вимагає написання програмного коду і проста у вико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>ристан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 xml:space="preserve">ні, </w:t>
      </w:r>
      <w:r w:rsidR="00112E3D">
        <w:rPr>
          <w:rFonts w:ascii="Times New Roman" w:hAnsi="Times New Roman" w:cs="Times New Roman"/>
          <w:sz w:val="28"/>
          <w:szCs w:val="28"/>
        </w:rPr>
        <w:t>але має обмеження на 150 сутностей для некомерційної версії продукту. С</w:t>
      </w:r>
      <w:r w:rsidRPr="00112E3D">
        <w:rPr>
          <w:rFonts w:ascii="Times New Roman" w:eastAsia="Calibri" w:hAnsi="Times New Roman" w:cs="Times New Roman"/>
          <w:sz w:val="28"/>
          <w:szCs w:val="28"/>
        </w:rPr>
        <w:t xml:space="preserve">тандартна відкрита архітектура </w:t>
      </w:r>
      <w:proofErr w:type="spellStart"/>
      <w:r w:rsidRPr="00112E3D">
        <w:rPr>
          <w:rFonts w:ascii="Times New Roman" w:eastAsia="Calibri" w:hAnsi="Times New Roman" w:cs="Times New Roman"/>
          <w:sz w:val="28"/>
          <w:szCs w:val="28"/>
        </w:rPr>
        <w:t>Arena</w:t>
      </w:r>
      <w:proofErr w:type="spellEnd"/>
      <w:r w:rsidRPr="00112E3D">
        <w:rPr>
          <w:rFonts w:ascii="Times New Roman" w:eastAsia="Calibri" w:hAnsi="Times New Roman" w:cs="Times New Roman"/>
          <w:sz w:val="28"/>
          <w:szCs w:val="28"/>
        </w:rPr>
        <w:t xml:space="preserve"> дозволяє створювати власні інтерфейси та додатки. При використан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>ні на підприємстві про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 xml:space="preserve">фесійний випуск </w:t>
      </w:r>
      <w:proofErr w:type="spellStart"/>
      <w:r w:rsidRPr="00112E3D">
        <w:rPr>
          <w:rFonts w:ascii="Times New Roman" w:eastAsia="Calibri" w:hAnsi="Times New Roman" w:cs="Times New Roman"/>
          <w:sz w:val="28"/>
          <w:szCs w:val="28"/>
        </w:rPr>
        <w:t>Arena</w:t>
      </w:r>
      <w:proofErr w:type="spellEnd"/>
      <w:r w:rsidRPr="00112E3D">
        <w:rPr>
          <w:rFonts w:ascii="Times New Roman" w:eastAsia="Calibri" w:hAnsi="Times New Roman" w:cs="Times New Roman"/>
          <w:sz w:val="28"/>
          <w:szCs w:val="28"/>
        </w:rPr>
        <w:t xml:space="preserve"> здатний забезпечити йому платформу розробки для створення власних комплектів адаптованих інструментів моделювання. </w:t>
      </w:r>
    </w:p>
    <w:p w:rsidR="007C649C" w:rsidRPr="007C649C" w:rsidRDefault="007C649C" w:rsidP="001E7A2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9C">
        <w:rPr>
          <w:rFonts w:ascii="Times New Roman" w:eastAsia="Calibri" w:hAnsi="Times New Roman" w:cs="Times New Roman"/>
          <w:sz w:val="28"/>
          <w:szCs w:val="28"/>
        </w:rPr>
        <w:t>Завдяки візуальному середовищу</w:t>
      </w:r>
      <w:r w:rsidR="00112E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2E3D">
        <w:rPr>
          <w:rFonts w:ascii="Times New Roman" w:hAnsi="Times New Roman" w:cs="Times New Roman"/>
          <w:sz w:val="28"/>
          <w:szCs w:val="28"/>
        </w:rPr>
        <w:t>Arena</w:t>
      </w:r>
      <w:proofErr w:type="spellEnd"/>
      <w:r w:rsidR="00112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2E3D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="00112E3D">
        <w:rPr>
          <w:rFonts w:ascii="Times New Roman" w:hAnsi="Times New Roman" w:cs="Times New Roman"/>
          <w:sz w:val="28"/>
          <w:szCs w:val="28"/>
        </w:rPr>
        <w:t xml:space="preserve"> тощо)</w:t>
      </w: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можна спостерігати перебіг моделювання в реальному часу, задавати анімаційні картинки сутностям або ресурсам, що значно покращує візуальне сприйняття результатів.</w:t>
      </w:r>
    </w:p>
    <w:p w:rsidR="007C649C" w:rsidRDefault="007C649C" w:rsidP="001E7A2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На відміну від системи </w:t>
      </w:r>
      <w:r w:rsidR="00D934DB">
        <w:rPr>
          <w:rFonts w:ascii="Times New Roman" w:hAnsi="Times New Roman" w:cs="Times New Roman"/>
          <w:sz w:val="28"/>
          <w:szCs w:val="28"/>
        </w:rPr>
        <w:t>візуальних середовищ</w:t>
      </w: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GPSS </w:t>
      </w:r>
      <w:proofErr w:type="spellStart"/>
      <w:r w:rsidRPr="007C649C">
        <w:rPr>
          <w:rFonts w:ascii="Times New Roman" w:eastAsia="Calibri" w:hAnsi="Times New Roman" w:cs="Times New Roman"/>
          <w:sz w:val="28"/>
          <w:szCs w:val="28"/>
        </w:rPr>
        <w:t>World</w:t>
      </w:r>
      <w:proofErr w:type="spellEnd"/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є досить «прозорим» (струк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тура моделі не є чорним ящиком), що допускає нестандартну оброб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ку даних; але необхідно відзначити наявність у неї ряду недо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ліків, зокрема повільна робота інтерпретатора та необхідність напи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сан</w:t>
      </w:r>
      <w:r w:rsidRPr="007C649C">
        <w:rPr>
          <w:rFonts w:ascii="Times New Roman" w:eastAsia="Calibri" w:hAnsi="Times New Roman" w:cs="Times New Roman"/>
          <w:sz w:val="28"/>
          <w:szCs w:val="28"/>
        </w:rPr>
        <w:softHyphen/>
        <w:t>ня програмного коду.</w:t>
      </w:r>
    </w:p>
    <w:p w:rsidR="001E7A2D" w:rsidRDefault="00112E3D" w:rsidP="001E7A2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9C">
        <w:rPr>
          <w:rFonts w:ascii="Times New Roman" w:eastAsia="Calibri" w:hAnsi="Times New Roman" w:cs="Times New Roman"/>
          <w:sz w:val="28"/>
          <w:szCs w:val="28"/>
        </w:rPr>
        <w:t>Наявність вбудован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ередовища </w:t>
      </w:r>
      <w:r w:rsidRPr="007C649C">
        <w:rPr>
          <w:rFonts w:ascii="Times New Roman" w:eastAsia="Calibri" w:hAnsi="Times New Roman" w:cs="Times New Roman"/>
          <w:sz w:val="28"/>
          <w:szCs w:val="28"/>
        </w:rPr>
        <w:t>алгоритмічн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C649C">
        <w:rPr>
          <w:rFonts w:ascii="Times New Roman" w:eastAsia="Calibri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програмування дозволяє розширювати можливості стандартних засобів та створювати власні надбудови. Так, наприклад, алгоритмічна мова</w:t>
      </w: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PLUS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649C">
        <w:rPr>
          <w:rFonts w:ascii="Times New Roman" w:eastAsia="Calibri" w:hAnsi="Times New Roman" w:cs="Times New Roman"/>
          <w:sz w:val="28"/>
          <w:szCs w:val="28"/>
        </w:rPr>
        <w:t>GPSS значно розширила можливості системи порівняно зі стандартною мовою GPSS і 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49C">
        <w:rPr>
          <w:rFonts w:ascii="Times New Roman" w:eastAsia="Calibri" w:hAnsi="Times New Roman" w:cs="Times New Roman"/>
          <w:sz w:val="28"/>
          <w:szCs w:val="28"/>
        </w:rPr>
        <w:t xml:space="preserve"> змогу включити в систему засоби планування проведення експериментів.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5DC1">
        <w:rPr>
          <w:rFonts w:ascii="Times New Roman" w:hAnsi="Times New Roman" w:cs="Times New Roman"/>
          <w:sz w:val="28"/>
          <w:szCs w:val="28"/>
        </w:rPr>
        <w:t xml:space="preserve"> можливість програмування </w:t>
      </w:r>
      <w:r>
        <w:rPr>
          <w:rFonts w:ascii="Times New Roman" w:hAnsi="Times New Roman" w:cs="Times New Roman"/>
          <w:sz w:val="28"/>
          <w:szCs w:val="28"/>
        </w:rPr>
        <w:t>мов</w:t>
      </w:r>
      <w:r w:rsidR="00725DC1">
        <w:rPr>
          <w:rFonts w:ascii="Times New Roman" w:hAnsi="Times New Roman" w:cs="Times New Roman"/>
          <w:sz w:val="28"/>
          <w:szCs w:val="28"/>
        </w:rPr>
        <w:t xml:space="preserve">ою </w:t>
      </w:r>
      <w:proofErr w:type="spellStart"/>
      <w:r w:rsidRPr="00725DC1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725DC1" w:rsidRPr="00725DC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25DC1" w:rsidRPr="00112E3D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="00725DC1">
        <w:rPr>
          <w:rFonts w:ascii="Times New Roman" w:hAnsi="Times New Roman" w:cs="Times New Roman"/>
          <w:sz w:val="28"/>
          <w:szCs w:val="28"/>
        </w:rPr>
        <w:t xml:space="preserve"> дозволяє </w:t>
      </w:r>
      <w:proofErr w:type="spellStart"/>
      <w:r w:rsidR="00725DC1">
        <w:rPr>
          <w:rFonts w:ascii="Times New Roman" w:hAnsi="Times New Roman" w:cs="Times New Roman"/>
          <w:sz w:val="28"/>
          <w:szCs w:val="28"/>
        </w:rPr>
        <w:t>сторювати</w:t>
      </w:r>
      <w:proofErr w:type="spellEnd"/>
      <w:r w:rsidR="00725DC1">
        <w:rPr>
          <w:rFonts w:ascii="Times New Roman" w:hAnsi="Times New Roman" w:cs="Times New Roman"/>
          <w:sz w:val="28"/>
          <w:szCs w:val="28"/>
        </w:rPr>
        <w:t xml:space="preserve"> власні </w:t>
      </w:r>
      <w:proofErr w:type="spellStart"/>
      <w:r w:rsidR="00725DC1">
        <w:rPr>
          <w:rFonts w:ascii="Times New Roman" w:hAnsi="Times New Roman" w:cs="Times New Roman"/>
          <w:sz w:val="28"/>
          <w:szCs w:val="28"/>
        </w:rPr>
        <w:t>аплети</w:t>
      </w:r>
      <w:proofErr w:type="spellEnd"/>
      <w:r w:rsidR="001E7A2D" w:rsidRPr="001E7A2D">
        <w:rPr>
          <w:rFonts w:ascii="Times New Roman" w:hAnsi="Times New Roman" w:cs="Times New Roman"/>
          <w:sz w:val="28"/>
          <w:szCs w:val="28"/>
        </w:rPr>
        <w:t xml:space="preserve"> </w:t>
      </w:r>
      <w:r w:rsidR="001E7A2D">
        <w:rPr>
          <w:rFonts w:ascii="Times New Roman" w:hAnsi="Times New Roman" w:cs="Times New Roman"/>
          <w:sz w:val="28"/>
          <w:szCs w:val="28"/>
        </w:rPr>
        <w:t>при</w:t>
      </w:r>
      <w:r w:rsidR="001E7A2D" w:rsidRPr="001E7A2D">
        <w:rPr>
          <w:rFonts w:ascii="Times New Roman" w:hAnsi="Times New Roman" w:cs="Times New Roman"/>
          <w:sz w:val="28"/>
          <w:szCs w:val="28"/>
        </w:rPr>
        <w:t xml:space="preserve"> розроб</w:t>
      </w:r>
      <w:r w:rsidR="001E7A2D">
        <w:rPr>
          <w:rFonts w:ascii="Times New Roman" w:hAnsi="Times New Roman" w:cs="Times New Roman"/>
          <w:sz w:val="28"/>
          <w:szCs w:val="28"/>
        </w:rPr>
        <w:t>ці</w:t>
      </w:r>
      <w:r w:rsidR="001E7A2D" w:rsidRPr="001E7A2D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="001E7A2D">
        <w:rPr>
          <w:rFonts w:ascii="Times New Roman" w:hAnsi="Times New Roman" w:cs="Times New Roman"/>
          <w:sz w:val="28"/>
          <w:szCs w:val="28"/>
        </w:rPr>
        <w:t>.</w:t>
      </w:r>
    </w:p>
    <w:p w:rsidR="00112E3D" w:rsidRDefault="00112E3D" w:rsidP="001E7A2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будь-якого програмного середовища для імітаційного моделювання все ж вимагає від користувача </w:t>
      </w:r>
      <w:r w:rsidRPr="00112E3D">
        <w:rPr>
          <w:rFonts w:ascii="Times New Roman" w:eastAsia="Calibri" w:hAnsi="Times New Roman" w:cs="Times New Roman"/>
          <w:sz w:val="28"/>
          <w:szCs w:val="28"/>
        </w:rPr>
        <w:t>досить глибоких знань тео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 xml:space="preserve">рії </w:t>
      </w:r>
      <w:r w:rsidRPr="00112E3D">
        <w:rPr>
          <w:rFonts w:ascii="Times New Roman" w:hAnsi="Times New Roman" w:cs="Times New Roman"/>
          <w:sz w:val="28"/>
          <w:szCs w:val="28"/>
        </w:rPr>
        <w:t>ймовірностей</w:t>
      </w:r>
      <w:r w:rsidRPr="00112E3D">
        <w:rPr>
          <w:rFonts w:ascii="Times New Roman" w:eastAsia="Calibri" w:hAnsi="Times New Roman" w:cs="Times New Roman"/>
          <w:sz w:val="28"/>
          <w:szCs w:val="28"/>
        </w:rPr>
        <w:t>, математичної статистики</w:t>
      </w:r>
      <w:r w:rsidRPr="00112E3D">
        <w:rPr>
          <w:rFonts w:ascii="Times New Roman" w:hAnsi="Times New Roman" w:cs="Times New Roman"/>
          <w:sz w:val="28"/>
          <w:szCs w:val="28"/>
        </w:rPr>
        <w:t xml:space="preserve"> і </w:t>
      </w:r>
      <w:r w:rsidRPr="00112E3D">
        <w:rPr>
          <w:rFonts w:ascii="Times New Roman" w:eastAsia="Calibri" w:hAnsi="Times New Roman" w:cs="Times New Roman"/>
          <w:sz w:val="28"/>
          <w:szCs w:val="28"/>
        </w:rPr>
        <w:t>теорії систем масо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>во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>го обслу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112E3D">
        <w:rPr>
          <w:rFonts w:ascii="Times New Roman" w:eastAsia="Calibri" w:hAnsi="Times New Roman" w:cs="Times New Roman"/>
          <w:sz w:val="28"/>
          <w:szCs w:val="28"/>
        </w:rPr>
        <w:softHyphen/>
        <w:t xml:space="preserve">вування. </w:t>
      </w:r>
    </w:p>
    <w:p w:rsidR="001E7A2D" w:rsidRDefault="001E7A2D" w:rsidP="001E7A2D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Кожний програмний продукт орієнтований на розв’язання певного класу задач, тому при виборі конкретного засобу треба орієнтуватися на поставлені задачі та вимоги, що висуваються до результатів моделювання.</w:t>
      </w:r>
    </w:p>
    <w:p w:rsidR="001E7A2D" w:rsidRDefault="001E7A2D" w:rsidP="001E7A2D">
      <w:pPr>
        <w:pStyle w:val="a4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7A2D" w:rsidRPr="00E03C82" w:rsidRDefault="001E7A2D" w:rsidP="001E7A2D">
      <w:pPr>
        <w:pStyle w:val="a4"/>
        <w:widowControl w:val="0"/>
        <w:tabs>
          <w:tab w:val="left" w:pos="993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C82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D934DB" w:rsidRPr="001E7A2D" w:rsidRDefault="00D934DB" w:rsidP="001E7A2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Томашевський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В. М. Моделювання систем / В. М.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Томашевський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>. – К.: BHV, 2005. – 352 c.</w:t>
      </w:r>
    </w:p>
    <w:p w:rsidR="00D934DB" w:rsidRPr="001E7A2D" w:rsidRDefault="00D934DB" w:rsidP="001E7A2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Томашевский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В. Н.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Имитационное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моделирование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среде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GPSS / В. Н.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Томашевский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Е. Г.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Жданова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– М.: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Бестселлер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2003. – 416 с. </w:t>
      </w:r>
    </w:p>
    <w:p w:rsidR="00D934DB" w:rsidRPr="001E7A2D" w:rsidRDefault="00D934DB" w:rsidP="001E7A2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Боев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В. Д.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Моделирование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систем.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Инструментальные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средства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GPSS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World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/ В. Д.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Боев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–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СПб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.: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БХВ-Петербург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2004. – 368 с. </w:t>
      </w:r>
    </w:p>
    <w:p w:rsidR="00D934DB" w:rsidRPr="001E7A2D" w:rsidRDefault="00D934DB" w:rsidP="001E7A2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Кудрявцев, Е. М. GPSS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World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Основы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имитационного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моделирования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различных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систем / Е. М. Кудрявцев. – М.: ДМК Пресс, 2004. – 320 с. </w:t>
      </w:r>
    </w:p>
    <w:p w:rsidR="00E03C82" w:rsidRPr="00E03C82" w:rsidRDefault="00D934DB" w:rsidP="00E03C82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Лега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Ю. Г. Методи імітаційного моделювання систем та процесів: практикум :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навч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посіб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/ Ю. Г.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Лега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А. Д.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Кожухівський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, О. А.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Кожухівська</w:t>
      </w:r>
      <w:proofErr w:type="spellEnd"/>
      <w:r w:rsidR="00E03C82">
        <w:rPr>
          <w:rFonts w:ascii="Times New Roman" w:eastAsia="Calibri" w:hAnsi="Times New Roman" w:cs="Times New Roman"/>
          <w:i/>
          <w:sz w:val="28"/>
          <w:szCs w:val="28"/>
        </w:rPr>
        <w:t xml:space="preserve">. – </w:t>
      </w:r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Черкас.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держ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технол</w:t>
      </w:r>
      <w:proofErr w:type="spellEnd"/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. ун-т. </w:t>
      </w:r>
      <w:r w:rsidR="00E03C82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1E7A2D">
        <w:rPr>
          <w:rFonts w:ascii="Times New Roman" w:eastAsia="Calibri" w:hAnsi="Times New Roman" w:cs="Times New Roman"/>
          <w:i/>
          <w:sz w:val="28"/>
          <w:szCs w:val="28"/>
        </w:rPr>
        <w:t xml:space="preserve"> Черкаси: ЧДТУ, 2010. – 247 </w:t>
      </w:r>
      <w:proofErr w:type="spellStart"/>
      <w:r w:rsidRPr="001E7A2D">
        <w:rPr>
          <w:rFonts w:ascii="Times New Roman" w:eastAsia="Calibri" w:hAnsi="Times New Roman" w:cs="Times New Roman"/>
          <w:i/>
          <w:sz w:val="28"/>
          <w:szCs w:val="28"/>
        </w:rPr>
        <w:t>с.</w:t>
      </w:r>
      <w:r w:rsidR="00E03C82" w:rsidRPr="00E03C82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spellEnd"/>
    </w:p>
    <w:p w:rsidR="00E03C82" w:rsidRDefault="00E03C82" w:rsidP="00E03C82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3C82" w:rsidRPr="00AE010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column"/>
      </w:r>
      <w:r w:rsidRPr="00AE0102">
        <w:rPr>
          <w:rFonts w:ascii="Times New Roman" w:eastAsia="Calibri" w:hAnsi="Times New Roman" w:cs="Times New Roman"/>
          <w:i/>
          <w:sz w:val="28"/>
          <w:szCs w:val="28"/>
        </w:rPr>
        <w:t>Гайтан О.М., старший викладач,</w:t>
      </w:r>
    </w:p>
    <w:p w:rsidR="00E03C82" w:rsidRPr="00AE010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Ткаленко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І.О.,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Масич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О.С.</w:t>
      </w:r>
      <w:r w:rsidRPr="00AE0102">
        <w:rPr>
          <w:rFonts w:ascii="Times New Roman" w:eastAsia="Calibri" w:hAnsi="Times New Roman" w:cs="Times New Roman"/>
          <w:i/>
          <w:sz w:val="28"/>
          <w:szCs w:val="28"/>
        </w:rPr>
        <w:t xml:space="preserve">, студенти, </w:t>
      </w:r>
    </w:p>
    <w:p w:rsidR="00E03C82" w:rsidRPr="00AE010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E0102">
        <w:rPr>
          <w:rFonts w:ascii="Times New Roman" w:eastAsia="Calibri" w:hAnsi="Times New Roman" w:cs="Times New Roman"/>
          <w:i/>
          <w:sz w:val="28"/>
          <w:szCs w:val="28"/>
        </w:rPr>
        <w:t xml:space="preserve">Полтавський національний технічний університет </w:t>
      </w:r>
    </w:p>
    <w:p w:rsidR="00E03C8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0102">
        <w:rPr>
          <w:rFonts w:ascii="Times New Roman" w:eastAsia="Calibri" w:hAnsi="Times New Roman" w:cs="Times New Roman"/>
          <w:i/>
          <w:sz w:val="28"/>
          <w:szCs w:val="28"/>
        </w:rPr>
        <w:t>імені Юрія Кондратюка</w:t>
      </w:r>
    </w:p>
    <w:p w:rsidR="00E03C82" w:rsidRDefault="00E03C82" w:rsidP="00E03C8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C82" w:rsidRDefault="00E03C82" w:rsidP="00E03C8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02">
        <w:rPr>
          <w:rFonts w:ascii="Times New Roman" w:hAnsi="Times New Roman" w:cs="Times New Roman"/>
          <w:b/>
          <w:sz w:val="28"/>
          <w:szCs w:val="28"/>
        </w:rPr>
        <w:t>ПОРІВНЯЛЬНА ХАРАКТЕРИСТИКА ПРОГРАМНИХ СЕРЕДОВИЩ МОДЕЛЮВАННЯ СИСТЕМ МАСОВОГО ОБСЛУГОВУВАННЯ</w:t>
      </w:r>
    </w:p>
    <w:p w:rsidR="00E03C82" w:rsidRPr="00187118" w:rsidRDefault="00E03C82" w:rsidP="0018711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118">
        <w:rPr>
          <w:rFonts w:ascii="Times New Roman" w:hAnsi="Times New Roman" w:cs="Times New Roman"/>
          <w:i/>
          <w:sz w:val="28"/>
          <w:szCs w:val="28"/>
        </w:rPr>
        <w:t>У статті проведено порівняльний аналіз функці</w:t>
      </w:r>
      <w:r w:rsidRPr="00187118">
        <w:rPr>
          <w:rFonts w:ascii="Times New Roman" w:hAnsi="Times New Roman" w:cs="Times New Roman"/>
          <w:i/>
          <w:sz w:val="28"/>
          <w:szCs w:val="28"/>
        </w:rPr>
        <w:softHyphen/>
        <w:t>ональних можливостей сучасних програмних середовищ для моделю</w:t>
      </w:r>
      <w:r w:rsidRPr="00187118">
        <w:rPr>
          <w:rFonts w:ascii="Times New Roman" w:hAnsi="Times New Roman" w:cs="Times New Roman"/>
          <w:i/>
          <w:sz w:val="28"/>
          <w:szCs w:val="28"/>
        </w:rPr>
        <w:softHyphen/>
        <w:t>вання систем масового обслуговування, розгля</w:t>
      </w:r>
      <w:r w:rsidR="00187118" w:rsidRPr="00187118">
        <w:rPr>
          <w:rFonts w:ascii="Times New Roman" w:hAnsi="Times New Roman" w:cs="Times New Roman"/>
          <w:i/>
          <w:sz w:val="28"/>
          <w:szCs w:val="28"/>
        </w:rPr>
        <w:t>нуті</w:t>
      </w:r>
      <w:r w:rsidRPr="00187118">
        <w:rPr>
          <w:rFonts w:ascii="Times New Roman" w:hAnsi="Times New Roman" w:cs="Times New Roman"/>
          <w:i/>
          <w:sz w:val="28"/>
          <w:szCs w:val="28"/>
        </w:rPr>
        <w:t xml:space="preserve"> їхні переваг</w:t>
      </w:r>
      <w:r w:rsidR="00187118">
        <w:rPr>
          <w:rFonts w:ascii="Times New Roman" w:hAnsi="Times New Roman" w:cs="Times New Roman"/>
          <w:i/>
          <w:sz w:val="28"/>
          <w:szCs w:val="28"/>
        </w:rPr>
        <w:t>и</w:t>
      </w:r>
      <w:r w:rsidRPr="00187118">
        <w:rPr>
          <w:rFonts w:ascii="Times New Roman" w:hAnsi="Times New Roman" w:cs="Times New Roman"/>
          <w:i/>
          <w:sz w:val="28"/>
          <w:szCs w:val="28"/>
        </w:rPr>
        <w:t xml:space="preserve"> та недолік</w:t>
      </w:r>
      <w:r w:rsidR="00187118">
        <w:rPr>
          <w:rFonts w:ascii="Times New Roman" w:hAnsi="Times New Roman" w:cs="Times New Roman"/>
          <w:i/>
          <w:sz w:val="28"/>
          <w:szCs w:val="28"/>
        </w:rPr>
        <w:t>и</w:t>
      </w:r>
      <w:r w:rsidRPr="00187118">
        <w:rPr>
          <w:rFonts w:ascii="Times New Roman" w:hAnsi="Times New Roman" w:cs="Times New Roman"/>
          <w:i/>
          <w:sz w:val="28"/>
          <w:szCs w:val="28"/>
        </w:rPr>
        <w:t>, а також надан</w:t>
      </w:r>
      <w:r w:rsidR="00187118">
        <w:rPr>
          <w:rFonts w:ascii="Times New Roman" w:hAnsi="Times New Roman" w:cs="Times New Roman"/>
          <w:i/>
          <w:sz w:val="28"/>
          <w:szCs w:val="28"/>
        </w:rPr>
        <w:t>і</w:t>
      </w:r>
      <w:r w:rsidRPr="00187118">
        <w:rPr>
          <w:rFonts w:ascii="Times New Roman" w:hAnsi="Times New Roman" w:cs="Times New Roman"/>
          <w:i/>
          <w:sz w:val="28"/>
          <w:szCs w:val="28"/>
        </w:rPr>
        <w:t xml:space="preserve"> рекомендаці</w:t>
      </w:r>
      <w:r w:rsidR="00187118">
        <w:rPr>
          <w:rFonts w:ascii="Times New Roman" w:hAnsi="Times New Roman" w:cs="Times New Roman"/>
          <w:i/>
          <w:sz w:val="28"/>
          <w:szCs w:val="28"/>
        </w:rPr>
        <w:t>ї з</w:t>
      </w:r>
      <w:r w:rsidRPr="00187118">
        <w:rPr>
          <w:rFonts w:ascii="Times New Roman" w:hAnsi="Times New Roman" w:cs="Times New Roman"/>
          <w:i/>
          <w:sz w:val="28"/>
          <w:szCs w:val="28"/>
        </w:rPr>
        <w:t xml:space="preserve"> їх вибору.</w:t>
      </w:r>
    </w:p>
    <w:p w:rsidR="00E03C82" w:rsidRDefault="00E03C82" w:rsidP="0018711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118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18711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87118" w:rsidRPr="00187118">
        <w:rPr>
          <w:rFonts w:ascii="Times New Roman" w:hAnsi="Times New Roman" w:cs="Times New Roman"/>
          <w:i/>
          <w:sz w:val="28"/>
          <w:szCs w:val="28"/>
        </w:rPr>
        <w:t xml:space="preserve">візуалізація, моделювання, черга, система масового обслуговування, </w:t>
      </w:r>
      <w:proofErr w:type="spellStart"/>
      <w:r w:rsidR="00187118" w:rsidRPr="00187118">
        <w:rPr>
          <w:rFonts w:ascii="Times New Roman" w:hAnsi="Times New Roman" w:cs="Times New Roman"/>
          <w:i/>
          <w:sz w:val="28"/>
          <w:szCs w:val="28"/>
        </w:rPr>
        <w:t>транзакт</w:t>
      </w:r>
      <w:proofErr w:type="spellEnd"/>
      <w:r w:rsidR="00187118">
        <w:rPr>
          <w:rFonts w:ascii="Times New Roman" w:hAnsi="Times New Roman" w:cs="Times New Roman"/>
          <w:i/>
          <w:sz w:val="28"/>
          <w:szCs w:val="28"/>
        </w:rPr>
        <w:t>.</w:t>
      </w:r>
    </w:p>
    <w:p w:rsidR="00187118" w:rsidRPr="008921DF" w:rsidRDefault="00187118" w:rsidP="00187118">
      <w:pPr>
        <w:spacing w:after="0" w:line="360" w:lineRule="auto"/>
        <w:ind w:firstLine="567"/>
        <w:jc w:val="both"/>
        <w:rPr>
          <w:i/>
          <w:sz w:val="28"/>
          <w:szCs w:val="28"/>
        </w:rPr>
      </w:pPr>
    </w:p>
    <w:p w:rsidR="00E03C82" w:rsidRPr="00E03C8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03C82">
        <w:rPr>
          <w:rFonts w:ascii="Times New Roman" w:eastAsia="Calibri" w:hAnsi="Times New Roman" w:cs="Times New Roman"/>
          <w:i/>
          <w:sz w:val="28"/>
          <w:szCs w:val="28"/>
        </w:rPr>
        <w:t>Гайтан Е.Н., старший преподаватель,</w:t>
      </w:r>
    </w:p>
    <w:p w:rsidR="00E03C82" w:rsidRPr="00E03C8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03C82">
        <w:rPr>
          <w:rFonts w:ascii="Times New Roman" w:eastAsia="Calibri" w:hAnsi="Times New Roman" w:cs="Times New Roman"/>
          <w:i/>
          <w:sz w:val="28"/>
          <w:szCs w:val="28"/>
        </w:rPr>
        <w:t>Ткаленко</w:t>
      </w:r>
      <w:proofErr w:type="spellEnd"/>
      <w:r w:rsidRPr="00E03C82">
        <w:rPr>
          <w:rFonts w:ascii="Times New Roman" w:eastAsia="Calibri" w:hAnsi="Times New Roman" w:cs="Times New Roman"/>
          <w:i/>
          <w:sz w:val="28"/>
          <w:szCs w:val="28"/>
        </w:rPr>
        <w:t xml:space="preserve"> И.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03C82">
        <w:rPr>
          <w:rFonts w:ascii="Times New Roman" w:eastAsia="Calibri" w:hAnsi="Times New Roman" w:cs="Times New Roman"/>
          <w:i/>
          <w:sz w:val="28"/>
          <w:szCs w:val="28"/>
        </w:rPr>
        <w:t xml:space="preserve">., </w:t>
      </w:r>
      <w:proofErr w:type="spellStart"/>
      <w:r w:rsidRPr="00E03C82">
        <w:rPr>
          <w:rFonts w:ascii="Times New Roman" w:eastAsia="Calibri" w:hAnsi="Times New Roman" w:cs="Times New Roman"/>
          <w:i/>
          <w:sz w:val="28"/>
          <w:szCs w:val="28"/>
        </w:rPr>
        <w:t>Масич</w:t>
      </w:r>
      <w:proofErr w:type="spellEnd"/>
      <w:r w:rsidRPr="00E03C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03C82">
        <w:rPr>
          <w:rFonts w:ascii="Times New Roman" w:eastAsia="Calibri" w:hAnsi="Times New Roman" w:cs="Times New Roman"/>
          <w:i/>
          <w:sz w:val="28"/>
          <w:szCs w:val="28"/>
        </w:rPr>
        <w:t xml:space="preserve">.С., студенты, </w:t>
      </w:r>
    </w:p>
    <w:p w:rsidR="00E03C82" w:rsidRPr="00E03C8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03C82">
        <w:rPr>
          <w:rFonts w:ascii="Times New Roman" w:eastAsia="Calibri" w:hAnsi="Times New Roman" w:cs="Times New Roman"/>
          <w:i/>
          <w:sz w:val="28"/>
          <w:szCs w:val="28"/>
        </w:rPr>
        <w:t xml:space="preserve">Полтавский национальный технический университет </w:t>
      </w:r>
    </w:p>
    <w:p w:rsidR="00E03C82" w:rsidRPr="00E03C82" w:rsidRDefault="00E03C82" w:rsidP="00E03C82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03C82">
        <w:rPr>
          <w:rFonts w:ascii="Times New Roman" w:eastAsia="Calibri" w:hAnsi="Times New Roman" w:cs="Times New Roman"/>
          <w:i/>
          <w:sz w:val="28"/>
          <w:szCs w:val="28"/>
        </w:rPr>
        <w:t>имени Юрия Кондратюка</w:t>
      </w:r>
    </w:p>
    <w:p w:rsidR="00E03C82" w:rsidRPr="00046C23" w:rsidRDefault="00E03C82" w:rsidP="00E03C8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C23">
        <w:rPr>
          <w:rFonts w:ascii="Times New Roman" w:hAnsi="Times New Roman" w:cs="Times New Roman"/>
          <w:b/>
          <w:sz w:val="28"/>
          <w:szCs w:val="28"/>
          <w:lang w:val="ru-RU"/>
        </w:rPr>
        <w:t>СРАВНИТЕЛЬНАЯ ХАРАКТЕРИСТИКА ПРОГРАММНЫХ СРЕД МОДЕЛИРОВАНИЯ СИСТЕМ МАССОВОГО ОБСЛУЖИВАНИЯ</w:t>
      </w:r>
    </w:p>
    <w:p w:rsidR="00187118" w:rsidRPr="00187118" w:rsidRDefault="00E03C82" w:rsidP="0018711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статье проведен 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>сравнительный анализ функциональных возможностей современных программных сред для моделирования систем массового обслуживания, рассмотрен</w:t>
      </w:r>
      <w:r w:rsidR="00187118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их преимуществ</w:t>
      </w:r>
      <w:r w:rsidR="00187118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недостатк</w:t>
      </w:r>
      <w:r w:rsidR="00187118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>, а также предоставлен</w:t>
      </w:r>
      <w:r w:rsidR="00187118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рекомендаци</w:t>
      </w:r>
      <w:r w:rsidR="00187118">
        <w:rPr>
          <w:rFonts w:ascii="Times New Roman" w:hAnsi="Times New Roman" w:cs="Times New Roman"/>
          <w:i/>
          <w:sz w:val="28"/>
          <w:szCs w:val="28"/>
          <w:lang w:val="ru-RU"/>
        </w:rPr>
        <w:t>и по их выбору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03C82" w:rsidRPr="00187118" w:rsidRDefault="00E03C82" w:rsidP="0018711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118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Ключевые слова</w:t>
      </w: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визуализация, моделирование, очередь, система массового обслуживания, </w:t>
      </w:r>
      <w:proofErr w:type="spellStart"/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>транзакт</w:t>
      </w:r>
      <w:proofErr w:type="spellEnd"/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87118" w:rsidRPr="00E03C82" w:rsidRDefault="00187118" w:rsidP="00187118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Gajtan</w:t>
      </w:r>
      <w:proofErr w:type="spellEnd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E.N., Senior Lecturer,</w:t>
      </w:r>
    </w:p>
    <w:p w:rsidR="00187118" w:rsidRPr="00E03C82" w:rsidRDefault="00187118" w:rsidP="00187118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Tkalenko</w:t>
      </w:r>
      <w:proofErr w:type="spellEnd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I.O., </w:t>
      </w:r>
      <w:proofErr w:type="spellStart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Masich</w:t>
      </w:r>
      <w:proofErr w:type="spellEnd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A.S., students,</w:t>
      </w:r>
    </w:p>
    <w:p w:rsidR="00187118" w:rsidRPr="00E03C82" w:rsidRDefault="00187118" w:rsidP="00187118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Poltava National Technical University</w:t>
      </w:r>
    </w:p>
    <w:p w:rsidR="00187118" w:rsidRPr="00E03C82" w:rsidRDefault="00187118" w:rsidP="00187118">
      <w:pPr>
        <w:widowControl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gramStart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named</w:t>
      </w:r>
      <w:proofErr w:type="gramEnd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after Yuri </w:t>
      </w:r>
      <w:proofErr w:type="spellStart"/>
      <w:r w:rsidRPr="00E03C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Kondratyuk</w:t>
      </w:r>
      <w:proofErr w:type="spellEnd"/>
    </w:p>
    <w:p w:rsidR="00187118" w:rsidRPr="00E03C82" w:rsidRDefault="00187118" w:rsidP="00187118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C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THE COMPARATIVE CHARACTERISTICS OF SOFTWARE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E03C82">
        <w:rPr>
          <w:rFonts w:ascii="Times New Roman" w:hAnsi="Times New Roman" w:cs="Times New Roman"/>
          <w:b/>
          <w:sz w:val="28"/>
          <w:szCs w:val="28"/>
          <w:lang w:val="ru-RU"/>
        </w:rPr>
        <w:t>FOR QUEU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ING</w:t>
      </w:r>
      <w:r w:rsidRPr="00E03C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SYSTEMS SIMULATION</w:t>
      </w:r>
    </w:p>
    <w:p w:rsidR="00E03C82" w:rsidRPr="00187118" w:rsidRDefault="00E03C82" w:rsidP="0018711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>The article provides a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comparative analysis of the features of modern 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software </w:t>
      </w: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systems for 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>queuing systems simulation</w:t>
      </w: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their </w:t>
      </w:r>
      <w:hyperlink r:id="rId13" w:tooltip="Показать примеры употребления" w:history="1">
        <w:r w:rsidRPr="00187118">
          <w:rPr>
            <w:rFonts w:ascii="Times New Roman" w:hAnsi="Times New Roman" w:cs="Times New Roman"/>
            <w:i/>
            <w:sz w:val="28"/>
            <w:szCs w:val="28"/>
            <w:lang w:val="ru-RU"/>
          </w:rPr>
          <w:t>benefits and drawbacks</w:t>
        </w:r>
      </w:hyperlink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187118" w:rsidRPr="001871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and </w:t>
      </w:r>
      <w:r w:rsidRPr="00187118">
        <w:rPr>
          <w:rFonts w:ascii="Times New Roman" w:hAnsi="Times New Roman" w:cs="Times New Roman"/>
          <w:i/>
          <w:sz w:val="28"/>
          <w:szCs w:val="28"/>
          <w:lang w:val="ru-RU"/>
        </w:rPr>
        <w:t>recommendations on making choice are given.</w:t>
      </w:r>
    </w:p>
    <w:p w:rsidR="00187118" w:rsidRPr="00187118" w:rsidRDefault="00187118" w:rsidP="0018711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711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1871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visualization, simulation,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queue</w:t>
      </w:r>
      <w:r w:rsidRPr="00187118">
        <w:rPr>
          <w:rFonts w:ascii="Times New Roman" w:hAnsi="Times New Roman" w:cs="Times New Roman"/>
          <w:i/>
          <w:sz w:val="28"/>
          <w:szCs w:val="28"/>
          <w:lang w:val="en-US"/>
        </w:rPr>
        <w:t>, queuing system, transact.</w:t>
      </w:r>
    </w:p>
    <w:sectPr w:rsidR="00187118" w:rsidRPr="00187118" w:rsidSect="009B33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06" w:rsidRDefault="00FA1706" w:rsidP="00880D8E">
      <w:pPr>
        <w:spacing w:after="0" w:line="240" w:lineRule="auto"/>
      </w:pPr>
      <w:r>
        <w:separator/>
      </w:r>
    </w:p>
  </w:endnote>
  <w:endnote w:type="continuationSeparator" w:id="1">
    <w:p w:rsidR="00FA1706" w:rsidRDefault="00FA1706" w:rsidP="0088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06" w:rsidRDefault="00FA1706" w:rsidP="00880D8E">
      <w:pPr>
        <w:spacing w:after="0" w:line="240" w:lineRule="auto"/>
      </w:pPr>
      <w:r>
        <w:separator/>
      </w:r>
    </w:p>
  </w:footnote>
  <w:footnote w:type="continuationSeparator" w:id="1">
    <w:p w:rsidR="00FA1706" w:rsidRDefault="00FA1706" w:rsidP="0088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284A04"/>
    <w:lvl w:ilvl="0">
      <w:numFmt w:val="bullet"/>
      <w:lvlText w:val="*"/>
      <w:lvlJc w:val="left"/>
    </w:lvl>
  </w:abstractNum>
  <w:abstractNum w:abstractNumId="1">
    <w:nsid w:val="0738190F"/>
    <w:multiLevelType w:val="hybridMultilevel"/>
    <w:tmpl w:val="D7AA1B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7AA6"/>
    <w:multiLevelType w:val="hybridMultilevel"/>
    <w:tmpl w:val="E46ED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0006"/>
    <w:multiLevelType w:val="multilevel"/>
    <w:tmpl w:val="483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C23DE6"/>
    <w:multiLevelType w:val="hybridMultilevel"/>
    <w:tmpl w:val="C3725E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C0211"/>
    <w:multiLevelType w:val="hybridMultilevel"/>
    <w:tmpl w:val="FBE63F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81BCC"/>
    <w:multiLevelType w:val="hybridMultilevel"/>
    <w:tmpl w:val="F1606EE2"/>
    <w:lvl w:ilvl="0" w:tplc="D38656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9DC1E8B"/>
    <w:multiLevelType w:val="hybridMultilevel"/>
    <w:tmpl w:val="F1606EE2"/>
    <w:lvl w:ilvl="0" w:tplc="D38656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B23200E"/>
    <w:multiLevelType w:val="multilevel"/>
    <w:tmpl w:val="0BBE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C9C29D3"/>
    <w:multiLevelType w:val="hybridMultilevel"/>
    <w:tmpl w:val="9FCE2918"/>
    <w:lvl w:ilvl="0" w:tplc="DD28C68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>
    <w:nsid w:val="380B4D0E"/>
    <w:multiLevelType w:val="multilevel"/>
    <w:tmpl w:val="A76C48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E8F3290"/>
    <w:multiLevelType w:val="hybridMultilevel"/>
    <w:tmpl w:val="075E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B2442E"/>
    <w:multiLevelType w:val="hybridMultilevel"/>
    <w:tmpl w:val="BF908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429C2"/>
    <w:multiLevelType w:val="multilevel"/>
    <w:tmpl w:val="4ADE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34694"/>
    <w:multiLevelType w:val="hybridMultilevel"/>
    <w:tmpl w:val="E076BC62"/>
    <w:lvl w:ilvl="0" w:tplc="B8DA11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F745C8"/>
    <w:multiLevelType w:val="multilevel"/>
    <w:tmpl w:val="B242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B44C1"/>
    <w:multiLevelType w:val="hybridMultilevel"/>
    <w:tmpl w:val="CF6AB2D6"/>
    <w:lvl w:ilvl="0" w:tplc="B8DA118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CE5AC8"/>
    <w:multiLevelType w:val="hybridMultilevel"/>
    <w:tmpl w:val="F1606EE2"/>
    <w:lvl w:ilvl="0" w:tplc="D38656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20E6DE9"/>
    <w:multiLevelType w:val="hybridMultilevel"/>
    <w:tmpl w:val="A4B2BD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A71654"/>
    <w:multiLevelType w:val="hybridMultilevel"/>
    <w:tmpl w:val="7284B9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35410D"/>
    <w:multiLevelType w:val="hybridMultilevel"/>
    <w:tmpl w:val="7D104B18"/>
    <w:lvl w:ilvl="0" w:tplc="505EADA0">
      <w:start w:val="1"/>
      <w:numFmt w:val="decimal"/>
      <w:lvlText w:val="%1."/>
      <w:lvlJc w:val="left"/>
      <w:pPr>
        <w:tabs>
          <w:tab w:val="num" w:pos="1670"/>
        </w:tabs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D464215"/>
    <w:multiLevelType w:val="hybridMultilevel"/>
    <w:tmpl w:val="BCF22C2E"/>
    <w:lvl w:ilvl="0" w:tplc="1C96F228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FA00488"/>
    <w:multiLevelType w:val="hybridMultilevel"/>
    <w:tmpl w:val="FFD88F7A"/>
    <w:lvl w:ilvl="0" w:tplc="D38656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6"/>
  </w:num>
  <w:num w:numId="13">
    <w:abstractNumId w:val="14"/>
  </w:num>
  <w:num w:numId="14">
    <w:abstractNumId w:val="21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♦"/>
        <w:legacy w:legacy="1" w:legacySpace="0" w:legacyIndent="7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3"/>
  </w:num>
  <w:num w:numId="19">
    <w:abstractNumId w:val="9"/>
  </w:num>
  <w:num w:numId="20">
    <w:abstractNumId w:val="22"/>
  </w:num>
  <w:num w:numId="21">
    <w:abstractNumId w:val="20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C2"/>
    <w:rsid w:val="00033E03"/>
    <w:rsid w:val="000455BB"/>
    <w:rsid w:val="000B70A0"/>
    <w:rsid w:val="00112E3D"/>
    <w:rsid w:val="001312B7"/>
    <w:rsid w:val="00144E4A"/>
    <w:rsid w:val="00177434"/>
    <w:rsid w:val="00187118"/>
    <w:rsid w:val="001E7A2D"/>
    <w:rsid w:val="002160C1"/>
    <w:rsid w:val="00216BE6"/>
    <w:rsid w:val="002543D8"/>
    <w:rsid w:val="00290555"/>
    <w:rsid w:val="0034248F"/>
    <w:rsid w:val="003C5AC2"/>
    <w:rsid w:val="003F7804"/>
    <w:rsid w:val="004118E0"/>
    <w:rsid w:val="00491691"/>
    <w:rsid w:val="00503BBD"/>
    <w:rsid w:val="00673B2B"/>
    <w:rsid w:val="006E67CC"/>
    <w:rsid w:val="0071710A"/>
    <w:rsid w:val="00725DC1"/>
    <w:rsid w:val="00747460"/>
    <w:rsid w:val="007512A6"/>
    <w:rsid w:val="007C649C"/>
    <w:rsid w:val="007E1E27"/>
    <w:rsid w:val="0083570D"/>
    <w:rsid w:val="00880D8E"/>
    <w:rsid w:val="00893488"/>
    <w:rsid w:val="00907013"/>
    <w:rsid w:val="00933F58"/>
    <w:rsid w:val="00935680"/>
    <w:rsid w:val="009A7ACB"/>
    <w:rsid w:val="009B33E7"/>
    <w:rsid w:val="009E734A"/>
    <w:rsid w:val="00A57D04"/>
    <w:rsid w:val="00AE0102"/>
    <w:rsid w:val="00D934DB"/>
    <w:rsid w:val="00E03C82"/>
    <w:rsid w:val="00FA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1" type="connector" idref="#Соединительная линия уступом 23"/>
        <o:r id="V:Rule12" type="connector" idref="#Прямая со стрелкой 25"/>
        <o:r id="V:Rule13" type="connector" idref="#Соединительная линия уступом 24"/>
        <o:r id="V:Rule14" type="connector" idref="#Прямая со стрелкой 29"/>
        <o:r id="V:Rule15" type="connector" idref="#Прямая со стрелкой 28"/>
        <o:r id="V:Rule16" type="connector" idref="#Прямая со стрелкой 26"/>
        <o:r id="V:Rule17" type="connector" idref="#Прямая со стрелкой 27"/>
        <o:r id="V:Rule18" type="connector" idref="#Соединительная линия уступом 32"/>
        <o:r id="V:Rule19" type="connector" idref="#Прямая со стрелкой 30"/>
        <o:r id="V:Rule20" type="connector" idref="#Прямая со стрелкой 31"/>
        <o:r id="V:Rule21" type="connector" idref="#Соединительная линия уступом 23"/>
        <o:r id="V:Rule22" type="connector" idref="#Прямая со стрелкой 25"/>
        <o:r id="V:Rule23" type="connector" idref="#Соединительная линия уступом 24"/>
        <o:r id="V:Rule24" type="connector" idref="#Прямая со стрелкой 29"/>
        <o:r id="V:Rule25" type="connector" idref="#Прямая со стрелкой 28"/>
        <o:r id="V:Rule26" type="connector" idref="#Прямая со стрелкой 26"/>
        <o:r id="V:Rule27" type="connector" idref="#Прямая со стрелкой 27"/>
        <o:r id="V:Rule28" type="connector" idref="#Соединительная линия уступом 32"/>
        <o:r id="V:Rule29" type="connector" idref="#Прямая со стрелкой 30"/>
        <o:r id="V:Rule30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68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3E03"/>
    <w:pPr>
      <w:ind w:left="720"/>
      <w:contextualSpacing/>
    </w:pPr>
  </w:style>
  <w:style w:type="character" w:customStyle="1" w:styleId="apple-converted-space">
    <w:name w:val="apple-converted-space"/>
    <w:basedOn w:val="a1"/>
    <w:rsid w:val="0034248F"/>
  </w:style>
  <w:style w:type="paragraph" w:styleId="a5">
    <w:name w:val="Balloon Text"/>
    <w:basedOn w:val="a0"/>
    <w:link w:val="a6"/>
    <w:uiPriority w:val="99"/>
    <w:semiHidden/>
    <w:unhideWhenUsed/>
    <w:rsid w:val="000B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B70A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74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0"/>
    <w:rsid w:val="009B33E7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0"/>
    <w:uiPriority w:val="99"/>
    <w:semiHidden/>
    <w:unhideWhenUsed/>
    <w:rsid w:val="0071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0"/>
    <w:link w:val="aa"/>
    <w:rsid w:val="00880D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Основной текст Знак"/>
    <w:basedOn w:val="a1"/>
    <w:link w:val="a9"/>
    <w:rsid w:val="00880D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0"/>
    <w:link w:val="ac"/>
    <w:uiPriority w:val="99"/>
    <w:semiHidden/>
    <w:unhideWhenUsed/>
    <w:rsid w:val="0088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80D8E"/>
  </w:style>
  <w:style w:type="paragraph" w:styleId="ad">
    <w:name w:val="footer"/>
    <w:basedOn w:val="a0"/>
    <w:link w:val="ae"/>
    <w:uiPriority w:val="99"/>
    <w:semiHidden/>
    <w:unhideWhenUsed/>
    <w:rsid w:val="0088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880D8E"/>
  </w:style>
  <w:style w:type="character" w:customStyle="1" w:styleId="hps">
    <w:name w:val="hps"/>
    <w:basedOn w:val="a1"/>
    <w:rsid w:val="002160C1"/>
    <w:rPr>
      <w:rFonts w:cs="Times New Roman"/>
    </w:rPr>
  </w:style>
  <w:style w:type="character" w:styleId="af">
    <w:name w:val="Placeholder Text"/>
    <w:basedOn w:val="a1"/>
    <w:uiPriority w:val="99"/>
    <w:semiHidden/>
    <w:rsid w:val="0083570D"/>
    <w:rPr>
      <w:color w:val="808080"/>
    </w:rPr>
  </w:style>
  <w:style w:type="character" w:styleId="af0">
    <w:name w:val="Hyperlink"/>
    <w:basedOn w:val="a1"/>
    <w:uiPriority w:val="99"/>
    <w:semiHidden/>
    <w:unhideWhenUsed/>
    <w:rsid w:val="001312B7"/>
    <w:rPr>
      <w:color w:val="0000FF"/>
      <w:u w:val="single"/>
    </w:rPr>
  </w:style>
  <w:style w:type="paragraph" w:customStyle="1" w:styleId="a">
    <w:name w:val="Обычный маркер"/>
    <w:basedOn w:val="a0"/>
    <w:rsid w:val="00FA1706"/>
    <w:pPr>
      <w:widowControl w:val="0"/>
      <w:numPr>
        <w:numId w:val="19"/>
      </w:num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BodyTextIndent">
    <w:name w:val="Body Text Indent Знак"/>
    <w:basedOn w:val="a0"/>
    <w:link w:val="BodyTextIndent0"/>
    <w:rsid w:val="007C64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Indent0">
    <w:name w:val="Body Text Indent Знак Знак"/>
    <w:basedOn w:val="a1"/>
    <w:link w:val="BodyTextIndent"/>
    <w:rsid w:val="007C649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03"/>
    <w:pPr>
      <w:ind w:left="720"/>
      <w:contextualSpacing/>
    </w:pPr>
  </w:style>
  <w:style w:type="character" w:customStyle="1" w:styleId="apple-converted-space">
    <w:name w:val="apple-converted-space"/>
    <w:basedOn w:val="a0"/>
    <w:rsid w:val="0034248F"/>
  </w:style>
  <w:style w:type="paragraph" w:styleId="a4">
    <w:name w:val="Balloon Text"/>
    <w:basedOn w:val="a"/>
    <w:link w:val="a5"/>
    <w:uiPriority w:val="99"/>
    <w:semiHidden/>
    <w:unhideWhenUsed/>
    <w:rsid w:val="000B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0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lingvo.ua/ru/Search/Translate/GlossaryItemExtraInfo?text=%d0%bf%d1%80%d0%b5%d0%b8%d0%bc%d1%83%d1%89%d0%b5%d1%81%d1%82%d0%b2%d0%b0%20%d0%b8%20%d0%bd%d0%b5%d0%b4%d0%be%d1%81%d1%82%d0%b0%d1%82%d0%ba%d0%b8&amp;translation=benefits%20and%20drawbacks&amp;srcLang=ru&amp;destLang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InnAhoT</dc:creator>
  <cp:keywords/>
  <dc:description/>
  <cp:lastModifiedBy>User</cp:lastModifiedBy>
  <cp:revision>2</cp:revision>
  <dcterms:created xsi:type="dcterms:W3CDTF">2015-05-09T12:17:00Z</dcterms:created>
  <dcterms:modified xsi:type="dcterms:W3CDTF">2015-05-09T12:17:00Z</dcterms:modified>
</cp:coreProperties>
</file>